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3A" w:rsidRDefault="005A603A" w:rsidP="00751C92">
      <w:pPr>
        <w:suppressAutoHyphens/>
        <w:jc w:val="center"/>
        <w:rPr>
          <w:b/>
          <w:lang w:eastAsia="zh-CN"/>
        </w:rPr>
      </w:pPr>
      <w:r>
        <w:rPr>
          <w:b/>
          <w:noProof/>
        </w:rPr>
        <w:drawing>
          <wp:inline distT="0" distB="0" distL="0" distR="0">
            <wp:extent cx="6229350" cy="8802683"/>
            <wp:effectExtent l="0" t="0" r="0" b="0"/>
            <wp:docPr id="1" name="Рисунок 1" descr="C:\Users\Ирина\Pictures\MP Navigator\2020_10_11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MP Navigator\2020_10_11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54" cy="88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3A" w:rsidRDefault="005A603A" w:rsidP="00751C92">
      <w:pPr>
        <w:suppressAutoHyphens/>
        <w:jc w:val="center"/>
        <w:rPr>
          <w:b/>
          <w:lang w:eastAsia="zh-CN"/>
        </w:rPr>
      </w:pPr>
    </w:p>
    <w:p w:rsidR="005A603A" w:rsidRDefault="005A603A" w:rsidP="00751C92">
      <w:pPr>
        <w:suppressAutoHyphens/>
        <w:jc w:val="center"/>
        <w:rPr>
          <w:b/>
          <w:lang w:eastAsia="zh-CN"/>
        </w:rPr>
      </w:pPr>
    </w:p>
    <w:p w:rsidR="00751C92" w:rsidRDefault="00751C92" w:rsidP="00751C92">
      <w:pPr>
        <w:suppressAutoHyphens/>
        <w:jc w:val="center"/>
        <w:rPr>
          <w:b/>
          <w:lang w:eastAsia="zh-CN"/>
        </w:rPr>
      </w:pPr>
      <w:r w:rsidRPr="00EC0250">
        <w:rPr>
          <w:b/>
          <w:lang w:eastAsia="zh-CN"/>
        </w:rPr>
        <w:lastRenderedPageBreak/>
        <w:t>ПОЯСНИТЕЛЬНАЯ ЗАПИСКА</w:t>
      </w:r>
    </w:p>
    <w:p w:rsidR="00751C92" w:rsidRPr="00EC0250" w:rsidRDefault="00751C92" w:rsidP="00751C92">
      <w:pPr>
        <w:suppressAutoHyphens/>
        <w:jc w:val="center"/>
        <w:rPr>
          <w:b/>
          <w:lang w:eastAsia="zh-CN"/>
        </w:rPr>
      </w:pPr>
    </w:p>
    <w:p w:rsidR="00751C92" w:rsidRPr="0055304E" w:rsidRDefault="00751C92" w:rsidP="0055304E">
      <w:pPr>
        <w:ind w:firstLine="709"/>
        <w:jc w:val="both"/>
      </w:pPr>
      <w:r w:rsidRPr="0055304E">
        <w:t xml:space="preserve">Индивидуальный проект представляет собой особую форму организации деятельности </w:t>
      </w:r>
      <w:proofErr w:type="gramStart"/>
      <w:r w:rsidRPr="0055304E">
        <w:t>обучающихся</w:t>
      </w:r>
      <w:proofErr w:type="gramEnd"/>
      <w:r w:rsidRPr="0055304E">
        <w:t xml:space="preserve"> (учебное исследование или учебный проект).</w:t>
      </w:r>
    </w:p>
    <w:p w:rsidR="00751C92" w:rsidRPr="0055304E" w:rsidRDefault="00751C92" w:rsidP="0055304E">
      <w:pPr>
        <w:ind w:firstLine="709"/>
        <w:jc w:val="both"/>
      </w:pPr>
      <w:proofErr w:type="gramStart"/>
      <w:r w:rsidRPr="0055304E">
        <w:t>Индивидуальный проект выполняется обучающимся самостоятельно под руководством учителя (</w:t>
      </w:r>
      <w:proofErr w:type="spellStart"/>
      <w:r w:rsidRPr="0055304E">
        <w:t>тьютора</w:t>
      </w:r>
      <w:proofErr w:type="spellEnd"/>
      <w:r w:rsidRPr="0055304E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  <w:proofErr w:type="gramEnd"/>
    </w:p>
    <w:p w:rsidR="00751C92" w:rsidRPr="0055304E" w:rsidRDefault="00751C92" w:rsidP="0055304E">
      <w:pPr>
        <w:ind w:firstLine="709"/>
        <w:jc w:val="both"/>
      </w:pPr>
      <w:proofErr w:type="gramStart"/>
      <w:r w:rsidRPr="0055304E"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51C92" w:rsidRPr="0055304E" w:rsidRDefault="00751C92" w:rsidP="0055304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304E">
        <w:rPr>
          <w:rFonts w:eastAsiaTheme="minorHAnsi"/>
          <w:lang w:eastAsia="en-US"/>
        </w:rPr>
        <w:t xml:space="preserve">Программа, по сути, является </w:t>
      </w:r>
      <w:proofErr w:type="spellStart"/>
      <w:r w:rsidRPr="0055304E">
        <w:rPr>
          <w:rFonts w:eastAsiaTheme="minorHAnsi"/>
          <w:lang w:eastAsia="en-US"/>
        </w:rPr>
        <w:t>метапредметной</w:t>
      </w:r>
      <w:proofErr w:type="spellEnd"/>
      <w:r w:rsidRPr="0055304E">
        <w:rPr>
          <w:rFonts w:eastAsiaTheme="minorHAnsi"/>
          <w:lang w:eastAsia="en-US"/>
        </w:rPr>
        <w:t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</w:t>
      </w:r>
      <w:r w:rsidR="0055304E">
        <w:rPr>
          <w:rFonts w:eastAsiaTheme="minorHAnsi"/>
          <w:lang w:eastAsia="en-US"/>
        </w:rPr>
        <w:t xml:space="preserve">роблем в задачи, схематизация и </w:t>
      </w:r>
      <w:r w:rsidRPr="0055304E">
        <w:rPr>
          <w:rFonts w:eastAsiaTheme="minorHAnsi"/>
          <w:lang w:eastAsia="en-US"/>
        </w:rPr>
        <w:t xml:space="preserve">использование знаков и символов, организация рефлексии, </w:t>
      </w:r>
      <w:proofErr w:type="spellStart"/>
      <w:r w:rsidRPr="0055304E">
        <w:rPr>
          <w:rFonts w:eastAsiaTheme="minorHAnsi"/>
          <w:lang w:eastAsia="en-US"/>
        </w:rPr>
        <w:t>сценирование</w:t>
      </w:r>
      <w:proofErr w:type="spellEnd"/>
      <w:r w:rsidRPr="0055304E">
        <w:rPr>
          <w:rFonts w:eastAsiaTheme="minorHAnsi"/>
          <w:lang w:eastAsia="en-US"/>
        </w:rPr>
        <w:t xml:space="preserve"> события. </w:t>
      </w:r>
      <w:r w:rsidRPr="0055304E">
        <w:t xml:space="preserve">Программа разработана на основе </w:t>
      </w:r>
      <w:r w:rsidR="0055304E" w:rsidRPr="0055304E">
        <w:t>авторской программы элективного курса «</w:t>
      </w:r>
      <w:proofErr w:type="gramStart"/>
      <w:r w:rsidR="0055304E" w:rsidRPr="0055304E">
        <w:t>Индивидуальный проект</w:t>
      </w:r>
      <w:proofErr w:type="gramEnd"/>
      <w:r w:rsidR="0055304E" w:rsidRPr="0055304E">
        <w:t xml:space="preserve">» автора М.В. </w:t>
      </w:r>
      <w:proofErr w:type="spellStart"/>
      <w:r w:rsidR="0055304E" w:rsidRPr="0055304E">
        <w:t>Половковой</w:t>
      </w:r>
      <w:proofErr w:type="spellEnd"/>
      <w:r w:rsidR="0055304E" w:rsidRPr="0055304E">
        <w:t xml:space="preserve"> с учётом требований Федерального Государственного Образовательного Стандарта, Примерной Основной Образовательной Программой для СОО, Положения о проектной деятельности МБОУ «СОШ № 11 с. Волочаевка»</w:t>
      </w:r>
    </w:p>
    <w:p w:rsidR="0055304E" w:rsidRDefault="0055304E" w:rsidP="0055304E">
      <w:pPr>
        <w:autoSpaceDE w:val="0"/>
        <w:autoSpaceDN w:val="0"/>
        <w:adjustRightInd w:val="0"/>
      </w:pPr>
    </w:p>
    <w:p w:rsidR="00751C92" w:rsidRPr="00EC0250" w:rsidRDefault="00751C92" w:rsidP="00751C92">
      <w:pPr>
        <w:suppressAutoHyphens/>
        <w:jc w:val="center"/>
        <w:rPr>
          <w:rFonts w:ascii="Times New Roman CYR" w:hAnsi="Times New Roman CYR" w:cs="Times New Roman CYR"/>
          <w:b/>
          <w:lang w:eastAsia="zh-CN"/>
        </w:rPr>
      </w:pPr>
      <w:r w:rsidRPr="00EC0250">
        <w:rPr>
          <w:b/>
          <w:lang w:eastAsia="zh-CN"/>
        </w:rPr>
        <w:t>ПЛАНИРУЕМЫЕ РЕЗУЛЬТАТЫ</w:t>
      </w:r>
      <w:r w:rsidRPr="00EC0250">
        <w:rPr>
          <w:rFonts w:ascii="Times New Roman CYR" w:hAnsi="Times New Roman CYR" w:cs="Times New Roman CYR"/>
          <w:b/>
          <w:lang w:eastAsia="zh-CN"/>
        </w:rPr>
        <w:t xml:space="preserve"> </w:t>
      </w:r>
    </w:p>
    <w:p w:rsidR="00751C92" w:rsidRDefault="00751C92" w:rsidP="00751C92">
      <w:pPr>
        <w:suppressAutoHyphens/>
        <w:jc w:val="center"/>
        <w:rPr>
          <w:rFonts w:ascii="Times New Roman CYR" w:hAnsi="Times New Roman CYR" w:cs="Times New Roman CYR"/>
          <w:b/>
          <w:lang w:eastAsia="zh-CN"/>
        </w:rPr>
      </w:pPr>
      <w:r w:rsidRPr="00EC0250">
        <w:rPr>
          <w:rFonts w:ascii="Times New Roman CYR" w:hAnsi="Times New Roman CYR" w:cs="Times New Roman CYR"/>
          <w:b/>
          <w:lang w:eastAsia="zh-CN"/>
        </w:rPr>
        <w:t>ОСВОЕНИ</w:t>
      </w:r>
      <w:r w:rsidR="00AC0843">
        <w:rPr>
          <w:rFonts w:ascii="Times New Roman CYR" w:hAnsi="Times New Roman CYR" w:cs="Times New Roman CYR"/>
          <w:b/>
          <w:lang w:eastAsia="zh-CN"/>
        </w:rPr>
        <w:t xml:space="preserve">Я </w:t>
      </w:r>
      <w:proofErr w:type="gramStart"/>
      <w:r w:rsidR="00AC0843">
        <w:rPr>
          <w:rFonts w:ascii="Times New Roman CYR" w:hAnsi="Times New Roman CYR" w:cs="Times New Roman CYR"/>
          <w:b/>
          <w:lang w:eastAsia="zh-CN"/>
        </w:rPr>
        <w:t>ОБУЧАЮЩИМИСЯ</w:t>
      </w:r>
      <w:proofErr w:type="gramEnd"/>
      <w:r w:rsidR="00AC0843">
        <w:rPr>
          <w:rFonts w:ascii="Times New Roman CYR" w:hAnsi="Times New Roman CYR" w:cs="Times New Roman CYR"/>
          <w:b/>
          <w:lang w:eastAsia="zh-CN"/>
        </w:rPr>
        <w:t xml:space="preserve"> КУРСА</w:t>
      </w:r>
    </w:p>
    <w:p w:rsidR="00751C92" w:rsidRDefault="00751C92" w:rsidP="00751C92"/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Планируемые результаты освоения Программы учебного курса «</w:t>
      </w:r>
      <w:proofErr w:type="gramStart"/>
      <w:r w:rsidRPr="00A86F5F">
        <w:rPr>
          <w:rFonts w:eastAsiaTheme="minorHAnsi"/>
          <w:lang w:eastAsia="en-US"/>
        </w:rPr>
        <w:t>Индивидуальный</w:t>
      </w:r>
      <w:r w:rsidR="00D00036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проект</w:t>
      </w:r>
      <w:proofErr w:type="gramEnd"/>
      <w:r w:rsidRPr="00A86F5F">
        <w:rPr>
          <w:rFonts w:eastAsiaTheme="minorHAnsi"/>
          <w:lang w:eastAsia="en-US"/>
        </w:rPr>
        <w:t>» уточняют и конкретизируют общее понимание личностных</w:t>
      </w:r>
      <w:r w:rsidR="00A86F5F" w:rsidRPr="00A86F5F">
        <w:rPr>
          <w:rFonts w:eastAsiaTheme="minorHAnsi"/>
          <w:lang w:eastAsia="en-US"/>
        </w:rPr>
        <w:t xml:space="preserve">, </w:t>
      </w:r>
      <w:proofErr w:type="spellStart"/>
      <w:r w:rsidRPr="00A86F5F">
        <w:rPr>
          <w:rFonts w:eastAsiaTheme="minorHAnsi"/>
          <w:lang w:eastAsia="en-US"/>
        </w:rPr>
        <w:t>метапредметных</w:t>
      </w:r>
      <w:proofErr w:type="spellEnd"/>
      <w:r w:rsidRPr="00A86F5F">
        <w:rPr>
          <w:rFonts w:eastAsiaTheme="minorHAnsi"/>
          <w:lang w:eastAsia="en-US"/>
        </w:rPr>
        <w:t xml:space="preserve"> и</w:t>
      </w:r>
      <w:r w:rsidR="00A86F5F" w:rsidRP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предметных результатов ФГОС.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Планируемые личностные результаты включают: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личностное, профессиональное самоопределение;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формирование у субъектов образовательного процесса основ построения</w:t>
      </w:r>
      <w:r w:rsidR="00A86F5F" w:rsidRP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системы</w:t>
      </w:r>
      <w:r w:rsidR="00A86F5F" w:rsidRP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причинно-следственных связей применительно к процессу обучения;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определение комплекса побудительных мотивов в области образовательной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деятельности;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формирование основ нравственно-этического оценивания осваиваемого содержания</w:t>
      </w:r>
      <w:r w:rsidR="00A86F5F" w:rsidRP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образования, обеспечивающее нравственный выбор на основе социокультурных</w:t>
      </w:r>
      <w:r w:rsidR="00A86F5F" w:rsidRP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ценностей.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 xml:space="preserve">Планируемые </w:t>
      </w:r>
      <w:proofErr w:type="spellStart"/>
      <w:r w:rsidRPr="00A86F5F">
        <w:rPr>
          <w:rFonts w:eastAsiaTheme="minorHAnsi"/>
          <w:lang w:eastAsia="en-US"/>
        </w:rPr>
        <w:t>метапредметные</w:t>
      </w:r>
      <w:proofErr w:type="spellEnd"/>
      <w:r w:rsidRPr="00A86F5F">
        <w:rPr>
          <w:rFonts w:eastAsiaTheme="minorHAnsi"/>
          <w:lang w:eastAsia="en-US"/>
        </w:rPr>
        <w:t xml:space="preserve"> результаты традиционно включают</w:t>
      </w:r>
      <w:r w:rsidR="00A86F5F" w:rsidRPr="00A86F5F">
        <w:rPr>
          <w:rFonts w:eastAsiaTheme="minorHAnsi"/>
          <w:lang w:eastAsia="en-US"/>
        </w:rPr>
        <w:t xml:space="preserve"> </w:t>
      </w:r>
      <w:r w:rsidR="00A86F5F">
        <w:rPr>
          <w:rFonts w:eastAsiaTheme="minorHAnsi"/>
          <w:lang w:eastAsia="en-US"/>
        </w:rPr>
        <w:t xml:space="preserve">группу </w:t>
      </w:r>
      <w:r w:rsidRPr="00A86F5F">
        <w:rPr>
          <w:rFonts w:eastAsiaTheme="minorHAnsi"/>
          <w:lang w:eastAsia="en-US"/>
        </w:rPr>
        <w:t>регулятивных, познавательных, коммуникативных универсальных учебных действий</w:t>
      </w:r>
      <w:r w:rsidR="00A86F5F" w:rsidRPr="00A86F5F">
        <w:rPr>
          <w:rFonts w:eastAsiaTheme="minorHAnsi"/>
          <w:lang w:eastAsia="en-US"/>
        </w:rPr>
        <w:t xml:space="preserve">, </w:t>
      </w:r>
      <w:r w:rsidRPr="00A86F5F">
        <w:rPr>
          <w:rFonts w:eastAsiaTheme="minorHAnsi"/>
          <w:lang w:eastAsia="en-US"/>
        </w:rPr>
        <w:t>определенных ФГОС.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регулятивные универсальные учебные действия: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целеполагание на основе соотнесения освоенного и непознанного компонентов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содержания образования;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планирование как комплекса последовательностей действий на основе и</w:t>
      </w:r>
      <w:r w:rsidR="00A86F5F">
        <w:rPr>
          <w:rFonts w:eastAsiaTheme="minorHAnsi"/>
          <w:lang w:eastAsia="en-US"/>
        </w:rPr>
        <w:t xml:space="preserve"> с</w:t>
      </w:r>
      <w:r w:rsidRPr="00A86F5F">
        <w:rPr>
          <w:rFonts w:eastAsiaTheme="minorHAnsi"/>
          <w:lang w:eastAsia="en-US"/>
        </w:rPr>
        <w:t>редством анализа конечного результата;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прогнозирование результата и уровня освоения его временных характеристик;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контроль в форме сопоставления механизмов реализации и результата с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абстрактной моделью (конкретным результатом), последующим анализом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возможных отклонений;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lastRenderedPageBreak/>
        <w:t>коррекция - внесение необходимых дополнений в рассматриваемую модель, и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способ действия в случае расхождения полученного результата и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планируемого (модели);</w:t>
      </w:r>
    </w:p>
    <w:p w:rsid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оценка (самооценка) - выделение и осознание субъектами образовательного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процесса уровня и качества освоенного материала.</w:t>
      </w:r>
    </w:p>
    <w:p w:rsidR="0055304E" w:rsidRPr="00A86F5F" w:rsidRDefault="0055304E" w:rsidP="00A86F5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− познавательные универсальные учебные действия: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самостоятельное вычленение (формирование) и формулирование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познавательной цели;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определение стратегии информационного поиска применительно к объекту и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предмету исследования;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построение тактики информационного поиска;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умение структурировать знания;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развитие монологической речи;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выбор наиболее эффективных способов решения задач в зависимости от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конкретных условий;</w:t>
      </w:r>
    </w:p>
    <w:p w:rsidR="0055304E" w:rsidRPr="00A86F5F" w:rsidRDefault="0055304E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рефлексия способов и условий действия, контроль и оценка процесса и</w:t>
      </w:r>
      <w:r w:rsidR="00A86F5F">
        <w:rPr>
          <w:rFonts w:eastAsiaTheme="minorHAnsi"/>
          <w:lang w:eastAsia="en-US"/>
        </w:rPr>
        <w:t xml:space="preserve"> </w:t>
      </w:r>
      <w:r w:rsidRPr="00A86F5F">
        <w:rPr>
          <w:rFonts w:eastAsiaTheme="minorHAnsi"/>
          <w:lang w:eastAsia="en-US"/>
        </w:rPr>
        <w:t>результатов деятельности;</w:t>
      </w:r>
    </w:p>
    <w:p w:rsidR="00A86F5F" w:rsidRDefault="00A86F5F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смысловое чтение как осмысление цели чтения и выбор вида чтения в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 xml:space="preserve">зависимости от цели; </w:t>
      </w:r>
    </w:p>
    <w:p w:rsidR="00A86F5F" w:rsidRPr="00A86F5F" w:rsidRDefault="00A86F5F" w:rsidP="00A86F5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извлечение необходимой информации из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текстов,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относящихся к различным жанрам.</w:t>
      </w:r>
    </w:p>
    <w:p w:rsidR="00A86F5F" w:rsidRPr="00A86F5F" w:rsidRDefault="00A86F5F" w:rsidP="00A86F5F">
      <w:pPr>
        <w:autoSpaceDE w:val="0"/>
        <w:autoSpaceDN w:val="0"/>
        <w:adjustRightInd w:val="0"/>
        <w:ind w:firstLine="709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− коммуникативные универсальные учебные действия:</w:t>
      </w:r>
    </w:p>
    <w:p w:rsid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планирование учебного сотрудниче</w:t>
      </w:r>
      <w:r>
        <w:rPr>
          <w:rFonts w:eastAsia="CIDFont+F7"/>
          <w:lang w:eastAsia="en-US"/>
        </w:rPr>
        <w:t xml:space="preserve">ства с учителем и сверстниками 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определение целей, функций участников, способов взаимодействия;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постановка вопросов, целенаправленное обучение постановке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вопросо</w:t>
      </w:r>
      <w:proofErr w:type="gramStart"/>
      <w:r w:rsidRPr="00A86F5F">
        <w:rPr>
          <w:rFonts w:eastAsia="CIDFont+F7"/>
          <w:lang w:eastAsia="en-US"/>
        </w:rPr>
        <w:t>в(</w:t>
      </w:r>
      <w:proofErr w:type="gramEnd"/>
      <w:r w:rsidRPr="00A86F5F">
        <w:rPr>
          <w:rFonts w:eastAsia="CIDFont+F7"/>
          <w:lang w:eastAsia="en-US"/>
        </w:rPr>
        <w:t>образовательные и коммуникативные цели);</w:t>
      </w:r>
    </w:p>
    <w:p w:rsid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управление поведением к</w:t>
      </w:r>
      <w:r>
        <w:rPr>
          <w:rFonts w:eastAsia="CIDFont+F7"/>
          <w:lang w:eastAsia="en-US"/>
        </w:rPr>
        <w:t xml:space="preserve">оллеги по деятельности, группы 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контроль,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коррекция, оценка действий, перспективы;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научный стиль изложения результатов поисково-исследовательской и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проектной деятельности,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логики,</w:t>
      </w:r>
      <w:r>
        <w:rPr>
          <w:rFonts w:eastAsia="CIDFont+F7"/>
          <w:lang w:eastAsia="en-US"/>
        </w:rPr>
        <w:t xml:space="preserve"> </w:t>
      </w:r>
      <w:r w:rsidRPr="00A86F5F">
        <w:rPr>
          <w:rFonts w:eastAsia="CIDFont+F7"/>
          <w:lang w:eastAsia="en-US"/>
        </w:rPr>
        <w:t>механизмов, методологии познавательной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>деятельности;</w:t>
      </w:r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IDFont+F7"/>
          <w:lang w:eastAsia="en-US"/>
        </w:rPr>
      </w:pPr>
      <w:r w:rsidRPr="00A86F5F">
        <w:rPr>
          <w:rFonts w:eastAsia="CIDFont+F7"/>
          <w:lang w:eastAsia="en-US"/>
        </w:rPr>
        <w:t xml:space="preserve">владение монологической и диалогической формами речи в соответствии </w:t>
      </w:r>
      <w:proofErr w:type="gramStart"/>
      <w:r w:rsidRPr="00A86F5F">
        <w:rPr>
          <w:rFonts w:eastAsia="CIDFont+F7"/>
          <w:lang w:eastAsia="en-US"/>
        </w:rPr>
        <w:t>с</w:t>
      </w:r>
      <w:proofErr w:type="gramEnd"/>
    </w:p>
    <w:p w:rsidR="00A86F5F" w:rsidRPr="00A86F5F" w:rsidRDefault="00A86F5F" w:rsidP="00A86F5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6F5F">
        <w:rPr>
          <w:rFonts w:eastAsia="CIDFont+F7"/>
          <w:lang w:eastAsia="en-US"/>
        </w:rPr>
        <w:t>грамматическими и синтаксическими нормами родного языка.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 xml:space="preserve">В результате прохождения курса на уровне среднего общего образования у учащихся будут достигнуты следующие </w:t>
      </w:r>
      <w:r w:rsidRPr="00A86F5F">
        <w:rPr>
          <w:rFonts w:eastAsiaTheme="minorHAnsi"/>
          <w:b/>
          <w:bCs/>
          <w:lang w:eastAsia="en-US"/>
        </w:rPr>
        <w:t>предметные результаты</w:t>
      </w:r>
      <w:r w:rsidRPr="00A86F5F">
        <w:rPr>
          <w:rFonts w:eastAsiaTheme="minorHAnsi"/>
          <w:lang w:eastAsia="en-US"/>
        </w:rPr>
        <w:t>: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A86F5F">
        <w:rPr>
          <w:rFonts w:eastAsiaTheme="minorHAnsi"/>
          <w:i/>
          <w:iCs/>
          <w:lang w:eastAsia="en-US"/>
        </w:rPr>
        <w:t>Учащийся научится: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86F5F">
        <w:rPr>
          <w:rFonts w:eastAsiaTheme="minorHAnsi"/>
          <w:lang w:eastAsia="en-US"/>
        </w:rPr>
        <w:t>—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техносфера, гипотеза, предмет и объект исследования, метод исследования, экспертное знание;</w:t>
      </w:r>
      <w:proofErr w:type="gramEnd"/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— раскрывать этапы цикла проекта;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— самостоятельно применять приобретённые знания в проектной деятельности при решении различных задач с использованием знаний</w:t>
      </w:r>
    </w:p>
    <w:p w:rsidR="00307522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 xml:space="preserve">одного или нескольких учебных предметов или предметных областей; </w:t>
      </w:r>
    </w:p>
    <w:p w:rsidR="0055304E" w:rsidRPr="00A86F5F" w:rsidRDefault="0055304E" w:rsidP="00A86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— владеть методами поиска, анализа и использования научной информации;</w:t>
      </w:r>
    </w:p>
    <w:p w:rsidR="0055304E" w:rsidRDefault="0055304E" w:rsidP="00A86F5F">
      <w:pPr>
        <w:ind w:firstLine="709"/>
        <w:jc w:val="both"/>
        <w:rPr>
          <w:rFonts w:eastAsiaTheme="minorHAnsi"/>
          <w:lang w:eastAsia="en-US"/>
        </w:rPr>
      </w:pPr>
      <w:r w:rsidRPr="00A86F5F">
        <w:rPr>
          <w:rFonts w:eastAsiaTheme="minorHAnsi"/>
          <w:lang w:eastAsia="en-US"/>
        </w:rPr>
        <w:t>— публично излагать результаты проектной работы.</w:t>
      </w:r>
    </w:p>
    <w:p w:rsidR="008E01BE" w:rsidRDefault="008E01BE" w:rsidP="00A86F5F">
      <w:pPr>
        <w:ind w:firstLine="709"/>
        <w:jc w:val="both"/>
        <w:rPr>
          <w:rFonts w:eastAsiaTheme="minorHAnsi"/>
          <w:lang w:eastAsia="en-US"/>
        </w:rPr>
      </w:pPr>
    </w:p>
    <w:p w:rsidR="008E01BE" w:rsidRDefault="008E01BE" w:rsidP="00A86F5F">
      <w:pPr>
        <w:ind w:firstLine="709"/>
        <w:jc w:val="both"/>
        <w:rPr>
          <w:rFonts w:eastAsiaTheme="minorHAnsi"/>
          <w:lang w:eastAsia="en-US"/>
        </w:rPr>
      </w:pPr>
    </w:p>
    <w:p w:rsidR="008E01BE" w:rsidRDefault="008E01BE" w:rsidP="00A86F5F">
      <w:pPr>
        <w:ind w:firstLine="709"/>
        <w:jc w:val="both"/>
        <w:rPr>
          <w:rFonts w:eastAsiaTheme="minorHAnsi"/>
          <w:lang w:eastAsia="en-US"/>
        </w:rPr>
      </w:pPr>
    </w:p>
    <w:p w:rsidR="008E01BE" w:rsidRDefault="008E01BE" w:rsidP="00A86F5F">
      <w:pPr>
        <w:ind w:firstLine="709"/>
        <w:jc w:val="both"/>
        <w:rPr>
          <w:rFonts w:eastAsiaTheme="minorHAnsi"/>
          <w:lang w:eastAsia="en-US"/>
        </w:rPr>
      </w:pPr>
    </w:p>
    <w:p w:rsidR="008E01BE" w:rsidRDefault="008E01BE" w:rsidP="00A86F5F">
      <w:pPr>
        <w:ind w:firstLine="709"/>
        <w:jc w:val="both"/>
        <w:rPr>
          <w:rFonts w:eastAsiaTheme="minorHAnsi"/>
          <w:lang w:eastAsia="en-US"/>
        </w:rPr>
      </w:pPr>
    </w:p>
    <w:p w:rsidR="008E01BE" w:rsidRDefault="00AC0843" w:rsidP="008E01BE">
      <w:pPr>
        <w:ind w:left="20" w:right="200" w:firstLine="709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lastRenderedPageBreak/>
        <w:t>Содержание</w:t>
      </w:r>
      <w:r w:rsidR="008E01BE" w:rsidRPr="002B3E70">
        <w:rPr>
          <w:rFonts w:eastAsia="Calibri"/>
          <w:b/>
          <w:caps/>
          <w:sz w:val="28"/>
          <w:szCs w:val="28"/>
        </w:rPr>
        <w:t xml:space="preserve"> курса</w:t>
      </w:r>
    </w:p>
    <w:p w:rsidR="005A603A" w:rsidRPr="005A603A" w:rsidRDefault="005A603A" w:rsidP="008E01BE">
      <w:pPr>
        <w:ind w:left="20" w:right="200" w:firstLine="709"/>
        <w:jc w:val="center"/>
        <w:rPr>
          <w:rFonts w:eastAsia="Calibri"/>
          <w:b/>
          <w:caps/>
          <w:sz w:val="6"/>
          <w:szCs w:val="6"/>
        </w:rPr>
      </w:pP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1. Культура исследования и проектировани</w:t>
      </w:r>
      <w:r w:rsidR="00604667">
        <w:rPr>
          <w:rFonts w:eastAsiaTheme="minorHAnsi"/>
          <w:b/>
          <w:bCs/>
          <w:lang w:eastAsia="en-US"/>
        </w:rPr>
        <w:t>я (</w:t>
      </w:r>
      <w:r w:rsidRPr="00AC0843">
        <w:rPr>
          <w:rFonts w:eastAsiaTheme="minorHAnsi"/>
          <w:b/>
          <w:bCs/>
          <w:lang w:eastAsia="en-US"/>
        </w:rPr>
        <w:t>11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1.1</w:t>
      </w:r>
      <w:r w:rsidRPr="00AC0843">
        <w:rPr>
          <w:rFonts w:eastAsiaTheme="minorHAnsi"/>
          <w:lang w:eastAsia="en-US"/>
        </w:rPr>
        <w:t xml:space="preserve">. Что такое проект. </w:t>
      </w:r>
      <w:proofErr w:type="gramStart"/>
      <w:r w:rsidRPr="00AC0843">
        <w:rPr>
          <w:rFonts w:eastAsiaTheme="minorHAnsi"/>
          <w:lang w:eastAsia="en-US"/>
        </w:rPr>
        <w:t>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  <w:proofErr w:type="gramEnd"/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1.2. </w:t>
      </w:r>
      <w:proofErr w:type="spellStart"/>
      <w:r w:rsidRPr="00AC0843">
        <w:rPr>
          <w:rFonts w:eastAsiaTheme="minorHAnsi"/>
          <w:lang w:eastAsia="en-US"/>
        </w:rPr>
        <w:t>Анализирование</w:t>
      </w:r>
      <w:proofErr w:type="spellEnd"/>
      <w:r w:rsidRPr="00AC0843">
        <w:rPr>
          <w:rFonts w:eastAsiaTheme="minorHAnsi"/>
          <w:lang w:eastAsia="en-US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1.3. </w:t>
      </w:r>
      <w:r w:rsidRPr="00AC0843">
        <w:rPr>
          <w:rFonts w:eastAsiaTheme="minorHAnsi"/>
          <w:lang w:eastAsia="en-US"/>
        </w:rPr>
        <w:t xml:space="preserve">Выдвижение идеи проекта. 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1.4. </w:t>
      </w:r>
      <w:r w:rsidRPr="00AC0843">
        <w:rPr>
          <w:rFonts w:eastAsiaTheme="minorHAnsi"/>
          <w:lang w:eastAsia="en-US"/>
        </w:rPr>
        <w:t>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1.5. </w:t>
      </w:r>
      <w:r w:rsidRPr="00AC0843">
        <w:rPr>
          <w:rFonts w:eastAsiaTheme="minorHAnsi"/>
          <w:lang w:eastAsia="en-US"/>
        </w:rPr>
        <w:t xml:space="preserve">Техническое проектирование и конструирование. Разбор понятий: </w:t>
      </w:r>
      <w:proofErr w:type="spellStart"/>
      <w:r w:rsidRPr="00AC0843">
        <w:rPr>
          <w:rFonts w:eastAsiaTheme="minorHAnsi"/>
          <w:lang w:eastAsia="en-US"/>
        </w:rPr>
        <w:t>проектно</w:t>
      </w:r>
      <w:proofErr w:type="spellEnd"/>
      <w:r w:rsidRPr="00AC0843">
        <w:rPr>
          <w:rFonts w:eastAsiaTheme="minorHAnsi"/>
          <w:lang w:eastAsia="en-US"/>
        </w:rPr>
        <w:t xml:space="preserve"> конструкторская деятельность, конструирование, техническое проектирование.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1.6. </w:t>
      </w:r>
      <w:r w:rsidRPr="00AC0843">
        <w:rPr>
          <w:rFonts w:eastAsiaTheme="minorHAnsi"/>
          <w:lang w:eastAsia="en-US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1.7. </w:t>
      </w:r>
      <w:r w:rsidRPr="00AC0843">
        <w:rPr>
          <w:rFonts w:eastAsiaTheme="minorHAnsi"/>
          <w:lang w:eastAsia="en-US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1.8. </w:t>
      </w:r>
      <w:r w:rsidRPr="00AC0843">
        <w:rPr>
          <w:rFonts w:eastAsiaTheme="minorHAnsi"/>
          <w:lang w:eastAsia="en-US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1.9. </w:t>
      </w:r>
      <w:r w:rsidRPr="00AC0843">
        <w:rPr>
          <w:rFonts w:eastAsiaTheme="minorHAnsi"/>
          <w:lang w:eastAsia="en-US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1.10</w:t>
      </w:r>
      <w:r w:rsidRPr="00AC0843">
        <w:rPr>
          <w:rFonts w:eastAsiaTheme="minorHAnsi"/>
          <w:lang w:eastAsia="en-US"/>
        </w:rPr>
        <w:t>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2. Самоопределение (4/8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 xml:space="preserve">Самостоятельная работа </w:t>
      </w:r>
      <w:proofErr w:type="gramStart"/>
      <w:r w:rsidRPr="00AC0843">
        <w:rPr>
          <w:rFonts w:eastAsiaTheme="minorHAnsi"/>
          <w:lang w:eastAsia="en-US"/>
        </w:rPr>
        <w:t>обучающихся</w:t>
      </w:r>
      <w:proofErr w:type="gramEnd"/>
      <w:r w:rsidRPr="00AC0843">
        <w:rPr>
          <w:rFonts w:eastAsiaTheme="minorHAnsi"/>
          <w:lang w:eastAsia="en-US"/>
        </w:rPr>
        <w:t xml:space="preserve"> с ключевыми элементами проекта.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2.1. </w:t>
      </w:r>
      <w:r w:rsidRPr="00AC0843">
        <w:rPr>
          <w:rFonts w:eastAsiaTheme="minorHAnsi"/>
          <w:lang w:eastAsia="en-US"/>
        </w:rPr>
        <w:t>Проекты и технологии: выбор сферы деятельности.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2.2. </w:t>
      </w:r>
      <w:r w:rsidRPr="00AC0843">
        <w:rPr>
          <w:rFonts w:eastAsiaTheme="minorHAnsi"/>
          <w:lang w:eastAsia="en-US"/>
        </w:rPr>
        <w:t>Создаём элементы образа будущего: что мы хотим изменить своим проектом.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2.3. </w:t>
      </w:r>
      <w:r w:rsidRPr="00AC0843">
        <w:rPr>
          <w:rFonts w:eastAsiaTheme="minorHAnsi"/>
          <w:lang w:eastAsia="en-US"/>
        </w:rPr>
        <w:t>Формируем отношение к проблемам.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2.4</w:t>
      </w:r>
      <w:r w:rsidRPr="00AC0843">
        <w:rPr>
          <w:rFonts w:eastAsiaTheme="minorHAnsi"/>
          <w:lang w:eastAsia="en-US"/>
        </w:rPr>
        <w:t>. Знакомимся с проектными движениями.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2.5. </w:t>
      </w:r>
      <w:r w:rsidRPr="00AC0843">
        <w:rPr>
          <w:rFonts w:eastAsiaTheme="minorHAnsi"/>
          <w:lang w:eastAsia="en-US"/>
        </w:rPr>
        <w:t>Обоснование актуальности темы для проекта/исследования.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3. Замысел проекта (4/10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3.1. </w:t>
      </w:r>
      <w:r w:rsidRPr="00AC0843">
        <w:rPr>
          <w:rFonts w:eastAsiaTheme="minorHAnsi"/>
          <w:lang w:eastAsia="en-US"/>
        </w:rPr>
        <w:t>Понятия «проблема» и «позиция» в работе над проектом.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3.2. </w:t>
      </w:r>
      <w:r w:rsidRPr="00AC0843">
        <w:rPr>
          <w:rFonts w:eastAsiaTheme="minorHAnsi"/>
          <w:lang w:eastAsia="en-US"/>
        </w:rPr>
        <w:t>Выдвижение и формулировка цели проекта.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3.3</w:t>
      </w:r>
      <w:r w:rsidRPr="00AC0843">
        <w:rPr>
          <w:rFonts w:eastAsiaTheme="minorHAnsi"/>
          <w:lang w:eastAsia="en-US"/>
        </w:rPr>
        <w:t>. Целеполагание, постановка задач и прогнозирование результатов проекта.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3.4. </w:t>
      </w:r>
      <w:r w:rsidRPr="00AC0843">
        <w:rPr>
          <w:rFonts w:eastAsiaTheme="minorHAnsi"/>
          <w:lang w:eastAsia="en-US"/>
        </w:rPr>
        <w:t>Роль акции в реализации проектов.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3.5. </w:t>
      </w:r>
      <w:r w:rsidRPr="00AC0843">
        <w:rPr>
          <w:rFonts w:eastAsiaTheme="minorHAnsi"/>
          <w:lang w:eastAsia="en-US"/>
        </w:rPr>
        <w:t>Ресурсы и бюджет проекта.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3.6</w:t>
      </w:r>
      <w:r w:rsidRPr="00AC0843">
        <w:rPr>
          <w:rFonts w:eastAsiaTheme="minorHAnsi"/>
          <w:lang w:eastAsia="en-US"/>
        </w:rPr>
        <w:t>. Поиск недостающей информации, её обработка и анализ.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4. Условия реализации проекта (3/6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>Анализ необходимых условий реализации проектов и знакомство с понятиями разных предметных дисциплин.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4.1. </w:t>
      </w:r>
      <w:r w:rsidRPr="00AC0843">
        <w:rPr>
          <w:rFonts w:eastAsiaTheme="minorHAnsi"/>
          <w:lang w:eastAsia="en-US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4.2</w:t>
      </w:r>
      <w:r w:rsidRPr="00AC0843">
        <w:rPr>
          <w:rFonts w:eastAsiaTheme="minorHAnsi"/>
          <w:lang w:eastAsia="en-US"/>
        </w:rPr>
        <w:t xml:space="preserve">. Источники финансирования проекта. Освоение понятий: кредитование, бизнес-план, венчурные фонды и компании, </w:t>
      </w:r>
      <w:proofErr w:type="gramStart"/>
      <w:r w:rsidRPr="00AC0843">
        <w:rPr>
          <w:rFonts w:eastAsiaTheme="minorHAnsi"/>
          <w:lang w:eastAsia="en-US"/>
        </w:rPr>
        <w:t>бизнес-ангелы</w:t>
      </w:r>
      <w:proofErr w:type="gramEnd"/>
      <w:r w:rsidRPr="00AC0843">
        <w:rPr>
          <w:rFonts w:eastAsiaTheme="minorHAnsi"/>
          <w:lang w:eastAsia="en-US"/>
        </w:rPr>
        <w:t xml:space="preserve">, долговые и долевые ценные бумаги, дивиденды, фондовый рынок, </w:t>
      </w:r>
      <w:proofErr w:type="spellStart"/>
      <w:r w:rsidRPr="00AC0843">
        <w:rPr>
          <w:rFonts w:eastAsiaTheme="minorHAnsi"/>
          <w:lang w:eastAsia="en-US"/>
        </w:rPr>
        <w:t>краудфандинг</w:t>
      </w:r>
      <w:proofErr w:type="spellEnd"/>
      <w:r w:rsidRPr="00AC0843">
        <w:rPr>
          <w:rFonts w:eastAsiaTheme="minorHAnsi"/>
          <w:lang w:eastAsia="en-US"/>
        </w:rPr>
        <w:t>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4.3. </w:t>
      </w:r>
      <w:r w:rsidRPr="00AC0843">
        <w:rPr>
          <w:rFonts w:eastAsiaTheme="minorHAnsi"/>
          <w:lang w:eastAsia="en-US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lastRenderedPageBreak/>
        <w:t xml:space="preserve">Раздел 4.4. </w:t>
      </w:r>
      <w:r w:rsidRPr="00AC0843">
        <w:rPr>
          <w:rFonts w:eastAsiaTheme="minorHAnsi"/>
          <w:lang w:eastAsia="en-US"/>
        </w:rPr>
        <w:t>Модели и способы управления проектами.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5. Трудности реализации проекта (5/10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5.1</w:t>
      </w:r>
      <w:r w:rsidRPr="00AC0843">
        <w:rPr>
          <w:rFonts w:eastAsiaTheme="minorHAnsi"/>
          <w:lang w:eastAsia="en-US"/>
        </w:rPr>
        <w:t>. Переход от замысла к реализации проекта. Освоение понятий: жизненный цикл проекта, жизненный цикл продукта (изделия),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>эксплуатация, утилизация.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5.2. </w:t>
      </w:r>
      <w:r w:rsidRPr="00AC0843">
        <w:rPr>
          <w:rFonts w:eastAsiaTheme="minorHAnsi"/>
          <w:lang w:eastAsia="en-US"/>
        </w:rPr>
        <w:t>Возможные риски проектов, способы их предвидения и преодоления.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5.3. </w:t>
      </w:r>
      <w:r w:rsidRPr="00AC0843">
        <w:rPr>
          <w:rFonts w:eastAsiaTheme="minorHAnsi"/>
          <w:lang w:eastAsia="en-US"/>
        </w:rPr>
        <w:t xml:space="preserve">Практическое занятие по анализу проектного замысла 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5.4. </w:t>
      </w:r>
      <w:r w:rsidRPr="00AC0843">
        <w:rPr>
          <w:rFonts w:eastAsiaTheme="minorHAnsi"/>
          <w:lang w:eastAsia="en-US"/>
        </w:rPr>
        <w:t>Практическое занятие по анализу проектного замысла «Превратим мусор в ресурс». Сравнение проектных замыслов.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5.5. </w:t>
      </w:r>
      <w:r w:rsidRPr="00AC0843">
        <w:rPr>
          <w:rFonts w:eastAsiaTheme="minorHAnsi"/>
          <w:lang w:eastAsia="en-US"/>
        </w:rPr>
        <w:t>Практическое занятие по анализу региональных проектов школьников по туризму и краеведению.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6. Предварительная защита и экспертная оценка проектных и исследовательских работ (5/7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6.1. </w:t>
      </w:r>
      <w:r w:rsidRPr="00AC0843">
        <w:rPr>
          <w:rFonts w:eastAsiaTheme="minorHAnsi"/>
          <w:lang w:eastAsia="en-US"/>
        </w:rPr>
        <w:t>Позиция эксперта.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6.2. </w:t>
      </w:r>
      <w:r w:rsidRPr="00AC0843">
        <w:rPr>
          <w:rFonts w:eastAsiaTheme="minorHAnsi"/>
          <w:lang w:eastAsia="en-US"/>
        </w:rPr>
        <w:t>Предварительная защита проектов и исследовательских работ, подготовка к взаимодействию с экспертами.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6.3. </w:t>
      </w:r>
      <w:r w:rsidRPr="00AC0843">
        <w:rPr>
          <w:rFonts w:eastAsiaTheme="minorHAnsi"/>
          <w:lang w:eastAsia="en-US"/>
        </w:rPr>
        <w:t xml:space="preserve">Оценка проекта сверстников: проект «Разработка портативного металлоискателя». 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6.4. </w:t>
      </w:r>
      <w:r w:rsidRPr="00AC0843">
        <w:rPr>
          <w:rFonts w:eastAsiaTheme="minorHAnsi"/>
          <w:lang w:eastAsia="en-US"/>
        </w:rPr>
        <w:t>Начальный этап исследования и его экспертная оценка.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>Модуль 7. Дополнительные возможности улучшения проекта (6/14 ч)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7.1. </w:t>
      </w:r>
      <w:r w:rsidRPr="00AC0843">
        <w:rPr>
          <w:rFonts w:eastAsiaTheme="minorHAnsi"/>
          <w:lang w:eastAsia="en-US"/>
        </w:rPr>
        <w:t xml:space="preserve">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AC0843">
        <w:rPr>
          <w:rFonts w:eastAsiaTheme="minorHAnsi"/>
          <w:lang w:eastAsia="en-US"/>
        </w:rPr>
        <w:t>агротехнологии</w:t>
      </w:r>
      <w:proofErr w:type="spellEnd"/>
      <w:r w:rsidRPr="00AC0843">
        <w:rPr>
          <w:rFonts w:eastAsiaTheme="minorHAnsi"/>
          <w:lang w:eastAsia="en-US"/>
        </w:rPr>
        <w:t>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7.2. </w:t>
      </w:r>
      <w:r w:rsidRPr="00AC0843">
        <w:rPr>
          <w:rFonts w:eastAsiaTheme="minorHAnsi"/>
          <w:lang w:eastAsia="en-US"/>
        </w:rPr>
        <w:t>Видим за проектом инфраструктуру.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>Раздел 7.3</w:t>
      </w:r>
      <w:r w:rsidRPr="00AC0843">
        <w:rPr>
          <w:rFonts w:eastAsiaTheme="minorHAnsi"/>
          <w:lang w:eastAsia="en-US"/>
        </w:rPr>
        <w:t>. Опросы как эффективный инструмент проектирования.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>Освоение понятий: анкета, социологический опрос, интернет-опрос, генеральная совокупность, выборка респондентов.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7.4. </w:t>
      </w:r>
      <w:r w:rsidRPr="00AC0843">
        <w:rPr>
          <w:rFonts w:eastAsiaTheme="minorHAnsi"/>
          <w:lang w:eastAsia="en-US"/>
        </w:rPr>
        <w:t>Возможности социальных сетей. Сетевые формы проектов.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 xml:space="preserve">Освоение понятий: </w:t>
      </w:r>
      <w:proofErr w:type="spellStart"/>
      <w:r w:rsidRPr="00AC0843">
        <w:rPr>
          <w:rFonts w:eastAsiaTheme="minorHAnsi"/>
          <w:lang w:eastAsia="en-US"/>
        </w:rPr>
        <w:t>таргетированная</w:t>
      </w:r>
      <w:proofErr w:type="spellEnd"/>
      <w:r w:rsidRPr="00AC0843">
        <w:rPr>
          <w:rFonts w:eastAsiaTheme="minorHAnsi"/>
          <w:lang w:eastAsia="en-US"/>
        </w:rPr>
        <w:t xml:space="preserve"> реклама, реклама по бартеру и возможности продвижения проектов в социальных сетях.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7.5. </w:t>
      </w:r>
      <w:r w:rsidRPr="00AC0843">
        <w:rPr>
          <w:rFonts w:eastAsiaTheme="minorHAnsi"/>
          <w:lang w:eastAsia="en-US"/>
        </w:rPr>
        <w:t>Алгоритм создания и использования видеоролика для продвижения проекта.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i/>
          <w:iCs/>
          <w:lang w:eastAsia="en-US"/>
        </w:rPr>
        <w:t xml:space="preserve">Раздел 7.6. </w:t>
      </w:r>
      <w:r w:rsidRPr="00AC0843">
        <w:rPr>
          <w:rFonts w:eastAsiaTheme="minorHAnsi"/>
          <w:lang w:eastAsia="en-US"/>
        </w:rPr>
        <w:t>Оформление и предъявление результатов проектной и исследовательской деятельности.</w:t>
      </w:r>
    </w:p>
    <w:p w:rsidR="008E01BE" w:rsidRPr="00AC0843" w:rsidRDefault="008E01BE" w:rsidP="00D00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0843">
        <w:rPr>
          <w:rFonts w:eastAsiaTheme="minorHAnsi"/>
          <w:b/>
          <w:bCs/>
          <w:lang w:eastAsia="en-US"/>
        </w:rPr>
        <w:t xml:space="preserve">Модуль 8. Презентация и защита </w:t>
      </w:r>
      <w:proofErr w:type="gramStart"/>
      <w:r w:rsidRPr="00AC0843">
        <w:rPr>
          <w:rFonts w:eastAsiaTheme="minorHAnsi"/>
          <w:b/>
          <w:bCs/>
          <w:lang w:eastAsia="en-US"/>
        </w:rPr>
        <w:t>индивидуального проекта</w:t>
      </w:r>
      <w:proofErr w:type="gramEnd"/>
      <w:r w:rsidRPr="00AC0843">
        <w:rPr>
          <w:rFonts w:eastAsiaTheme="minorHAnsi"/>
          <w:b/>
          <w:bCs/>
          <w:lang w:eastAsia="en-US"/>
        </w:rPr>
        <w:t xml:space="preserve"> (2/4 ч)</w:t>
      </w:r>
    </w:p>
    <w:p w:rsidR="008E01BE" w:rsidRDefault="008E01BE" w:rsidP="00D00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0843">
        <w:rPr>
          <w:rFonts w:eastAsiaTheme="minorHAnsi"/>
          <w:lang w:eastAsia="en-US"/>
        </w:rPr>
        <w:t xml:space="preserve">Итоговая презентация, публичная защита </w:t>
      </w:r>
      <w:proofErr w:type="gramStart"/>
      <w:r w:rsidRPr="00AC0843">
        <w:rPr>
          <w:rFonts w:eastAsiaTheme="minorHAnsi"/>
          <w:lang w:eastAsia="en-US"/>
        </w:rPr>
        <w:t>индивидуальных проектов</w:t>
      </w:r>
      <w:proofErr w:type="gramEnd"/>
      <w:r w:rsidRPr="00AC0843">
        <w:rPr>
          <w:rFonts w:eastAsiaTheme="minorHAnsi"/>
          <w:lang w:eastAsia="en-US"/>
        </w:rPr>
        <w:t>/исследований старшеклассников, рекомендации к её подготовке и проведению.</w:t>
      </w:r>
    </w:p>
    <w:p w:rsidR="00604667" w:rsidRDefault="00604667" w:rsidP="00604667">
      <w:pPr>
        <w:jc w:val="center"/>
        <w:rPr>
          <w:rFonts w:eastAsiaTheme="minorHAnsi"/>
          <w:lang w:eastAsia="en-US"/>
        </w:rPr>
      </w:pPr>
    </w:p>
    <w:p w:rsidR="00604667" w:rsidRDefault="001268E9" w:rsidP="00604667">
      <w:pPr>
        <w:jc w:val="center"/>
        <w:rPr>
          <w:b/>
          <w:caps/>
        </w:rPr>
      </w:pPr>
      <w:r>
        <w:rPr>
          <w:b/>
          <w:caps/>
        </w:rPr>
        <w:t>тематический план</w:t>
      </w:r>
    </w:p>
    <w:tbl>
      <w:tblPr>
        <w:tblpPr w:leftFromText="180" w:rightFromText="180" w:vertAnchor="text" w:horzAnchor="margin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863"/>
        <w:gridCol w:w="995"/>
        <w:gridCol w:w="1895"/>
        <w:gridCol w:w="1949"/>
      </w:tblGrid>
      <w:tr w:rsidR="00604667" w:rsidRPr="005A603A" w:rsidTr="001268E9">
        <w:tc>
          <w:tcPr>
            <w:tcW w:w="454" w:type="pct"/>
            <w:vMerge w:val="restart"/>
            <w:shd w:val="clear" w:color="auto" w:fill="auto"/>
          </w:tcPr>
          <w:p w:rsidR="00604667" w:rsidRPr="005A603A" w:rsidRDefault="00604667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8" w:type="pct"/>
            <w:vMerge w:val="restart"/>
            <w:shd w:val="clear" w:color="auto" w:fill="auto"/>
          </w:tcPr>
          <w:p w:rsidR="00604667" w:rsidRPr="005A603A" w:rsidRDefault="00604667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Модуль (тема)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604667" w:rsidRPr="005A603A" w:rsidRDefault="00604667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008" w:type="pct"/>
            <w:gridSpan w:val="2"/>
            <w:shd w:val="clear" w:color="auto" w:fill="auto"/>
          </w:tcPr>
          <w:p w:rsidR="00604667" w:rsidRPr="005A603A" w:rsidRDefault="00604667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В том числе:</w:t>
            </w:r>
          </w:p>
        </w:tc>
      </w:tr>
      <w:tr w:rsidR="001268E9" w:rsidRPr="005A603A" w:rsidTr="001268E9">
        <w:tc>
          <w:tcPr>
            <w:tcW w:w="454" w:type="pct"/>
            <w:vMerge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pct"/>
            <w:vMerge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bCs/>
                <w:iCs/>
                <w:sz w:val="20"/>
                <w:szCs w:val="20"/>
              </w:rPr>
              <w:t>контрольные работы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творческие  работы, проекты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1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Культура исследования и проектирования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11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8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3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A603A">
              <w:rPr>
                <w:rFonts w:eastAsiaTheme="minorHAnsi"/>
                <w:bCs/>
                <w:sz w:val="20"/>
                <w:szCs w:val="20"/>
                <w:lang w:eastAsia="en-US"/>
              </w:rPr>
              <w:t>Замысел проекта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10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4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B1B1E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 xml:space="preserve">Условия реализации проекта 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6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6B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5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Трудности реализации проекта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10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6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7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7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Дополнительные возможности улучшения проекта</w:t>
            </w: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14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8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604667">
            <w:pPr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 xml:space="preserve">Презентация и защита </w:t>
            </w:r>
            <w:proofErr w:type="gramStart"/>
            <w:r w:rsidRPr="005A603A"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sz w:val="20"/>
                <w:szCs w:val="20"/>
              </w:rPr>
            </w:pPr>
            <w:r w:rsidRPr="005A603A">
              <w:rPr>
                <w:sz w:val="20"/>
                <w:szCs w:val="20"/>
              </w:rPr>
              <w:t>4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68E9" w:rsidRPr="005A603A" w:rsidTr="001268E9">
        <w:tc>
          <w:tcPr>
            <w:tcW w:w="454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  <w:r w:rsidRPr="005A60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18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1268E9" w:rsidRPr="005A603A" w:rsidRDefault="001268E9" w:rsidP="00D35F1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603A"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990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pct"/>
            <w:shd w:val="clear" w:color="auto" w:fill="auto"/>
          </w:tcPr>
          <w:p w:rsidR="001268E9" w:rsidRPr="005A603A" w:rsidRDefault="005A603A" w:rsidP="00D35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</w:tbl>
    <w:p w:rsidR="00604667" w:rsidRDefault="00604667" w:rsidP="00604667">
      <w:pPr>
        <w:jc w:val="center"/>
        <w:rPr>
          <w:b/>
          <w:caps/>
        </w:rPr>
      </w:pPr>
    </w:p>
    <w:p w:rsidR="00604667" w:rsidRDefault="00604667" w:rsidP="00604667">
      <w:pPr>
        <w:jc w:val="center"/>
        <w:rPr>
          <w:b/>
          <w:caps/>
        </w:rPr>
      </w:pPr>
      <w:r w:rsidRPr="0088022E">
        <w:rPr>
          <w:b/>
          <w:caps/>
        </w:rPr>
        <w:lastRenderedPageBreak/>
        <w:t>Календарно-тематическое планирование</w:t>
      </w:r>
    </w:p>
    <w:p w:rsidR="00604667" w:rsidRDefault="00604667" w:rsidP="00604667">
      <w:pPr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1036"/>
        <w:gridCol w:w="6374"/>
        <w:gridCol w:w="859"/>
        <w:gridCol w:w="741"/>
      </w:tblGrid>
      <w:tr w:rsidR="001268E9" w:rsidRPr="0014036C" w:rsidTr="004C4F0A">
        <w:trPr>
          <w:trHeight w:val="327"/>
        </w:trPr>
        <w:tc>
          <w:tcPr>
            <w:tcW w:w="293" w:type="pct"/>
          </w:tcPr>
          <w:p w:rsidR="001268E9" w:rsidRDefault="001268E9" w:rsidP="00D35F1D">
            <w:pPr>
              <w:jc w:val="center"/>
              <w:rPr>
                <w:b/>
                <w:color w:val="000000"/>
              </w:rPr>
            </w:pPr>
            <w:r w:rsidRPr="0014036C">
              <w:rPr>
                <w:b/>
                <w:color w:val="000000"/>
              </w:rPr>
              <w:t>№</w:t>
            </w:r>
          </w:p>
          <w:p w:rsidR="001268E9" w:rsidRPr="005B61EC" w:rsidRDefault="001268E9" w:rsidP="00D35F1D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п</w:t>
            </w:r>
          </w:p>
        </w:tc>
        <w:tc>
          <w:tcPr>
            <w:tcW w:w="541" w:type="pct"/>
          </w:tcPr>
          <w:p w:rsidR="001268E9" w:rsidRPr="005B61EC" w:rsidRDefault="001268E9" w:rsidP="00D35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п в разделе</w:t>
            </w:r>
          </w:p>
        </w:tc>
        <w:tc>
          <w:tcPr>
            <w:tcW w:w="3330" w:type="pct"/>
          </w:tcPr>
          <w:p w:rsidR="001268E9" w:rsidRPr="0014036C" w:rsidRDefault="001268E9" w:rsidP="00D35F1D">
            <w:pPr>
              <w:jc w:val="center"/>
              <w:rPr>
                <w:b/>
                <w:color w:val="000000"/>
              </w:rPr>
            </w:pPr>
            <w:r w:rsidRPr="0014036C">
              <w:rPr>
                <w:b/>
                <w:color w:val="000000"/>
              </w:rPr>
              <w:t>Тема</w:t>
            </w:r>
          </w:p>
        </w:tc>
        <w:tc>
          <w:tcPr>
            <w:tcW w:w="449" w:type="pct"/>
          </w:tcPr>
          <w:p w:rsidR="001268E9" w:rsidRPr="0014036C" w:rsidRDefault="001268E9" w:rsidP="00D35F1D">
            <w:pPr>
              <w:jc w:val="center"/>
              <w:rPr>
                <w:b/>
                <w:color w:val="000000"/>
              </w:rPr>
            </w:pPr>
            <w:r w:rsidRPr="0014036C">
              <w:rPr>
                <w:b/>
                <w:lang w:eastAsia="en-US"/>
              </w:rPr>
              <w:t>Кол-во часов</w:t>
            </w:r>
          </w:p>
        </w:tc>
        <w:tc>
          <w:tcPr>
            <w:tcW w:w="387" w:type="pct"/>
          </w:tcPr>
          <w:p w:rsidR="001268E9" w:rsidRPr="0014036C" w:rsidRDefault="001268E9" w:rsidP="00D35F1D">
            <w:pPr>
              <w:jc w:val="center"/>
              <w:rPr>
                <w:b/>
                <w:lang w:eastAsia="en-US"/>
              </w:rPr>
            </w:pPr>
            <w:r w:rsidRPr="0014036C">
              <w:rPr>
                <w:b/>
                <w:lang w:eastAsia="en-US"/>
              </w:rPr>
              <w:t>Дата</w:t>
            </w:r>
          </w:p>
        </w:tc>
      </w:tr>
      <w:tr w:rsidR="001268E9" w:rsidRPr="00833B0D" w:rsidTr="004C4F0A">
        <w:tc>
          <w:tcPr>
            <w:tcW w:w="4164" w:type="pct"/>
            <w:gridSpan w:val="3"/>
          </w:tcPr>
          <w:p w:rsidR="001268E9" w:rsidRPr="005B61EC" w:rsidRDefault="001268E9" w:rsidP="00D35F1D">
            <w:pPr>
              <w:jc w:val="both"/>
              <w:rPr>
                <w:b/>
              </w:rPr>
            </w:pPr>
            <w:r w:rsidRPr="001268E9">
              <w:rPr>
                <w:b/>
              </w:rPr>
              <w:t>Культура исследования и проектирования</w:t>
            </w:r>
          </w:p>
        </w:tc>
        <w:tc>
          <w:tcPr>
            <w:tcW w:w="449" w:type="pct"/>
          </w:tcPr>
          <w:p w:rsidR="001268E9" w:rsidRPr="005B61EC" w:rsidRDefault="004C4F0A" w:rsidP="00D35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268E9">
              <w:rPr>
                <w:b/>
                <w:color w:val="000000"/>
              </w:rPr>
              <w:t>1 ч</w:t>
            </w:r>
          </w:p>
        </w:tc>
        <w:tc>
          <w:tcPr>
            <w:tcW w:w="387" w:type="pct"/>
          </w:tcPr>
          <w:p w:rsidR="001268E9" w:rsidRPr="00833B0D" w:rsidRDefault="001268E9" w:rsidP="00D35F1D">
            <w:pPr>
              <w:jc w:val="center"/>
              <w:rPr>
                <w:color w:val="000000"/>
              </w:rPr>
            </w:pPr>
          </w:p>
        </w:tc>
      </w:tr>
      <w:tr w:rsidR="001268E9" w:rsidRPr="00833B0D" w:rsidTr="004C4F0A">
        <w:tc>
          <w:tcPr>
            <w:tcW w:w="293" w:type="pct"/>
          </w:tcPr>
          <w:p w:rsidR="001268E9" w:rsidRPr="004C4F0A" w:rsidRDefault="001268E9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pct"/>
          </w:tcPr>
          <w:p w:rsidR="001268E9" w:rsidRPr="004C4F0A" w:rsidRDefault="001268E9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pct"/>
          </w:tcPr>
          <w:p w:rsidR="001268E9" w:rsidRPr="004C4F0A" w:rsidRDefault="004C4F0A" w:rsidP="001268E9">
            <w:pPr>
              <w:jc w:val="both"/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Что такое проект и почему реализация проекта — это слож</w:t>
            </w:r>
            <w:r w:rsidR="001268E9" w:rsidRPr="004C4F0A">
              <w:rPr>
                <w:sz w:val="22"/>
                <w:szCs w:val="22"/>
              </w:rPr>
              <w:t>но, но интересно</w:t>
            </w:r>
          </w:p>
        </w:tc>
        <w:tc>
          <w:tcPr>
            <w:tcW w:w="449" w:type="pct"/>
          </w:tcPr>
          <w:p w:rsidR="001268E9" w:rsidRPr="004C4F0A" w:rsidRDefault="001268E9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1268E9" w:rsidRPr="004C4F0A" w:rsidRDefault="001268E9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Учимся анализировать проекты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Выдвижение проектной идеи как формирование образа будущего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"Сто двадцать лет на службе стране" - проект П.А. Столыпина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 xml:space="preserve">Техническое проектирование и конструирование как типы деятельности 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Социальное проектирование: как сделать лучше общество, в котором мы живём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Волонтёрские проекты и сообщества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c>
          <w:tcPr>
            <w:tcW w:w="293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0" w:type="pct"/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Анализируем проекты сверстников: социальный проект «Дети одного Солнца»</w:t>
            </w:r>
          </w:p>
        </w:tc>
        <w:tc>
          <w:tcPr>
            <w:tcW w:w="449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Анализируем проекты сверстников: возможности IT-технологий для междисциплинарных проектов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10</w:t>
            </w:r>
          </w:p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10</w:t>
            </w:r>
          </w:p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Исследование как элемент проекта и как тип деятельности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4C4F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4C4F0A" w:rsidRDefault="004C4F0A" w:rsidP="00D35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4164" w:type="pct"/>
            <w:gridSpan w:val="3"/>
            <w:tcBorders>
              <w:bottom w:val="single" w:sz="4" w:space="0" w:color="auto"/>
            </w:tcBorders>
          </w:tcPr>
          <w:p w:rsidR="004C4F0A" w:rsidRPr="004C4F0A" w:rsidRDefault="004C4F0A" w:rsidP="004C4F0A">
            <w:pPr>
              <w:rPr>
                <w:sz w:val="20"/>
                <w:szCs w:val="20"/>
              </w:rPr>
            </w:pPr>
            <w:r w:rsidRPr="004C4F0A">
              <w:rPr>
                <w:b/>
                <w:color w:val="000000"/>
              </w:rPr>
              <w:t>Самоопределение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Проекты и технологии: выбираем сферы деятельности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Создаём элементы образа будущего: что мы хотим изменить своим проектом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Знакомимся с проектными движениями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2"/>
                <w:szCs w:val="22"/>
              </w:rPr>
            </w:pPr>
            <w:r w:rsidRPr="004C4F0A">
              <w:rPr>
                <w:sz w:val="22"/>
                <w:szCs w:val="22"/>
              </w:rPr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4164" w:type="pct"/>
            <w:gridSpan w:val="3"/>
            <w:tcBorders>
              <w:bottom w:val="single" w:sz="4" w:space="0" w:color="auto"/>
            </w:tcBorders>
          </w:tcPr>
          <w:p w:rsidR="004C4F0A" w:rsidRPr="004C4F0A" w:rsidRDefault="004C4F0A">
            <w:pPr>
              <w:rPr>
                <w:sz w:val="20"/>
                <w:szCs w:val="20"/>
              </w:rPr>
            </w:pPr>
            <w:r w:rsidRPr="004C4F0A">
              <w:rPr>
                <w:b/>
                <w:color w:val="000000"/>
              </w:rPr>
              <w:t>Замысел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Default="004C4F0A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Формулирование цели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22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3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Роль акции в реализации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Ресурсы и бюджет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4C4F0A">
        <w:trPr>
          <w:trHeight w:val="293"/>
        </w:trPr>
        <w:tc>
          <w:tcPr>
            <w:tcW w:w="293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26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27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28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7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8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9</w:t>
            </w:r>
          </w:p>
          <w:p w:rsidR="006B1B1E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4C4F0A" w:rsidRPr="006B1B1E" w:rsidRDefault="004C4F0A">
            <w:pPr>
              <w:rPr>
                <w:sz w:val="22"/>
                <w:szCs w:val="22"/>
              </w:rPr>
            </w:pPr>
            <w:r w:rsidRPr="006B1B1E">
              <w:rPr>
                <w:sz w:val="22"/>
                <w:szCs w:val="22"/>
              </w:rPr>
              <w:t>Поиск недостающей информации, её обработка и анализ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C4F0A" w:rsidRPr="006B1B1E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6B1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4164" w:type="pct"/>
            <w:gridSpan w:val="3"/>
            <w:tcBorders>
              <w:bottom w:val="single" w:sz="4" w:space="0" w:color="auto"/>
            </w:tcBorders>
          </w:tcPr>
          <w:p w:rsidR="006B1B1E" w:rsidRPr="004C4F0A" w:rsidRDefault="006B1B1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Условия реализации проекта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6B1B1E" w:rsidRDefault="006B1B1E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4C4F0A" w:rsidRPr="00833B0D" w:rsidTr="006B1B1E">
        <w:trPr>
          <w:trHeight w:val="293"/>
        </w:trPr>
        <w:tc>
          <w:tcPr>
            <w:tcW w:w="293" w:type="pct"/>
          </w:tcPr>
          <w:p w:rsidR="004C4F0A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30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1" w:type="pct"/>
          </w:tcPr>
          <w:p w:rsidR="004C4F0A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4C4F0A" w:rsidRPr="008A7B64" w:rsidRDefault="004C4F0A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449" w:type="pct"/>
          </w:tcPr>
          <w:p w:rsidR="004C4F0A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4C4F0A" w:rsidRPr="00833B0D" w:rsidRDefault="004C4F0A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32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6B1B1E" w:rsidRPr="008A7B64" w:rsidRDefault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pct"/>
          </w:tcPr>
          <w:p w:rsidR="006B1B1E" w:rsidRPr="008A7B64" w:rsidRDefault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6B1B1E" w:rsidRPr="008A7B64" w:rsidRDefault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Модели управления проектами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4164" w:type="pct"/>
            <w:gridSpan w:val="3"/>
          </w:tcPr>
          <w:p w:rsidR="006B1B1E" w:rsidRPr="004C4F0A" w:rsidRDefault="006B1B1E">
            <w:pPr>
              <w:rPr>
                <w:sz w:val="20"/>
                <w:szCs w:val="20"/>
              </w:rPr>
            </w:pPr>
            <w:r w:rsidRPr="006B1B1E">
              <w:rPr>
                <w:b/>
                <w:color w:val="000000"/>
              </w:rPr>
              <w:lastRenderedPageBreak/>
              <w:t>Трудности реализации проекта</w:t>
            </w:r>
          </w:p>
        </w:tc>
        <w:tc>
          <w:tcPr>
            <w:tcW w:w="449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36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6B1B1E" w:rsidRPr="008A7B64" w:rsidRDefault="006B1B1E" w:rsidP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Переход от замысла к реализации проекта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38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6B1B1E" w:rsidRPr="008A7B64" w:rsidRDefault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Риски проекта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40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6B1B1E" w:rsidRPr="008A7B64" w:rsidRDefault="006B1B1E" w:rsidP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42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7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30" w:type="pct"/>
          </w:tcPr>
          <w:p w:rsidR="006B1B1E" w:rsidRPr="008A7B64" w:rsidRDefault="006B1B1E" w:rsidP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Практическое занятие. Анализ проектного замысла «Превратим мусор в ресурс». Сравнение проектных замыслов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6B1B1E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44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9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0" w:type="pct"/>
          </w:tcPr>
          <w:p w:rsidR="006B1B1E" w:rsidRPr="008A7B64" w:rsidRDefault="006B1B1E" w:rsidP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Практическое занятие. Анализ проектов сверстников: туризм</w:t>
            </w:r>
          </w:p>
          <w:p w:rsidR="006B1B1E" w:rsidRPr="008A7B64" w:rsidRDefault="006B1B1E" w:rsidP="006B1B1E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и краеведение</w:t>
            </w:r>
          </w:p>
        </w:tc>
        <w:tc>
          <w:tcPr>
            <w:tcW w:w="449" w:type="pct"/>
          </w:tcPr>
          <w:p w:rsidR="006B1B1E" w:rsidRPr="008A7B64" w:rsidRDefault="006B1B1E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4164" w:type="pct"/>
            <w:gridSpan w:val="3"/>
          </w:tcPr>
          <w:p w:rsidR="008A7B64" w:rsidRPr="008A7B64" w:rsidRDefault="008A7B64" w:rsidP="008A7B64">
            <w:pPr>
              <w:rPr>
                <w:b/>
                <w:color w:val="000000"/>
              </w:rPr>
            </w:pPr>
            <w:r w:rsidRPr="008A7B64">
              <w:rPr>
                <w:b/>
                <w:color w:val="000000"/>
              </w:rPr>
              <w:t>Предварительная защита и экспертная оценка проектных и</w:t>
            </w:r>
            <w:r>
              <w:rPr>
                <w:b/>
                <w:color w:val="000000"/>
              </w:rPr>
              <w:t xml:space="preserve"> </w:t>
            </w:r>
            <w:r w:rsidRPr="008A7B64">
              <w:rPr>
                <w:b/>
                <w:color w:val="000000"/>
              </w:rPr>
              <w:t>исследовательских работ</w:t>
            </w:r>
          </w:p>
        </w:tc>
        <w:tc>
          <w:tcPr>
            <w:tcW w:w="449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6B1B1E" w:rsidRPr="00833B0D" w:rsidTr="008A7B64">
        <w:trPr>
          <w:trHeight w:val="293"/>
        </w:trPr>
        <w:tc>
          <w:tcPr>
            <w:tcW w:w="293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1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pct"/>
          </w:tcPr>
          <w:p w:rsidR="006B1B1E" w:rsidRPr="008A7B64" w:rsidRDefault="008A7B64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Позиция эксперта</w:t>
            </w:r>
          </w:p>
        </w:tc>
        <w:tc>
          <w:tcPr>
            <w:tcW w:w="449" w:type="pct"/>
          </w:tcPr>
          <w:p w:rsidR="006B1B1E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6B1B1E" w:rsidRPr="00833B0D" w:rsidRDefault="006B1B1E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47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48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49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41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2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3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</w:t>
            </w:r>
          </w:p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0" w:type="pct"/>
          </w:tcPr>
          <w:p w:rsidR="008A7B64" w:rsidRPr="008A7B64" w:rsidRDefault="008A7B64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Предварительная защита проектных и исследовательских работ</w:t>
            </w:r>
          </w:p>
        </w:tc>
        <w:tc>
          <w:tcPr>
            <w:tcW w:w="449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41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8A7B64" w:rsidRPr="008A7B64" w:rsidRDefault="008A7B64" w:rsidP="008A7B64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Оцениваем проекты сверстников: проект «Разработка портативного металлоискателя»</w:t>
            </w:r>
          </w:p>
        </w:tc>
        <w:tc>
          <w:tcPr>
            <w:tcW w:w="449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41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0" w:type="pct"/>
          </w:tcPr>
          <w:p w:rsidR="008A7B64" w:rsidRPr="008A7B64" w:rsidRDefault="008A7B64" w:rsidP="008A7B64">
            <w:pPr>
              <w:rPr>
                <w:sz w:val="22"/>
                <w:szCs w:val="22"/>
              </w:rPr>
            </w:pPr>
            <w:r w:rsidRPr="008A7B64">
              <w:rPr>
                <w:sz w:val="22"/>
                <w:szCs w:val="22"/>
              </w:rPr>
              <w:t>Оценка начального этапа исследования</w:t>
            </w:r>
          </w:p>
        </w:tc>
        <w:tc>
          <w:tcPr>
            <w:tcW w:w="449" w:type="pct"/>
          </w:tcPr>
          <w:p w:rsidR="008A7B64" w:rsidRPr="008A7B64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8A7B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4164" w:type="pct"/>
            <w:gridSpan w:val="3"/>
          </w:tcPr>
          <w:p w:rsidR="008A7B64" w:rsidRPr="004C4F0A" w:rsidRDefault="008A7B64" w:rsidP="008A7B64">
            <w:pPr>
              <w:rPr>
                <w:sz w:val="20"/>
                <w:szCs w:val="20"/>
              </w:rPr>
            </w:pPr>
            <w:r w:rsidRPr="008A7B64">
              <w:rPr>
                <w:b/>
                <w:color w:val="000000"/>
              </w:rPr>
              <w:t>Дополнительные возможности улучшения проекта</w:t>
            </w:r>
          </w:p>
        </w:tc>
        <w:tc>
          <w:tcPr>
            <w:tcW w:w="449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53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Технология как мост от идеи к продукту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55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3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Видим за проектом инфраструктуру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57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Опросы как эффективный инструмент проектирования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Возможности социальных сетей. Сетевые формы проектов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60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61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8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9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Использование видеоролика в продвижении проекта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63</w:t>
            </w:r>
          </w:p>
          <w:p w:rsidR="00D00036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64</w:t>
            </w:r>
          </w:p>
          <w:p w:rsidR="00D00036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65</w:t>
            </w:r>
          </w:p>
          <w:p w:rsidR="00D00036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41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11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12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13</w:t>
            </w:r>
          </w:p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30" w:type="pct"/>
          </w:tcPr>
          <w:p w:rsidR="008A7B64" w:rsidRPr="00D00036" w:rsidRDefault="008A7B64" w:rsidP="008A7B64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449" w:type="pct"/>
          </w:tcPr>
          <w:p w:rsidR="008A7B64" w:rsidRPr="00D00036" w:rsidRDefault="008A7B64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D00036" w:rsidRPr="00833B0D" w:rsidTr="00D00036">
        <w:trPr>
          <w:trHeight w:val="293"/>
        </w:trPr>
        <w:tc>
          <w:tcPr>
            <w:tcW w:w="4164" w:type="pct"/>
            <w:gridSpan w:val="3"/>
          </w:tcPr>
          <w:p w:rsidR="00D00036" w:rsidRPr="004C4F0A" w:rsidRDefault="00D00036">
            <w:pPr>
              <w:rPr>
                <w:sz w:val="20"/>
                <w:szCs w:val="20"/>
              </w:rPr>
            </w:pPr>
            <w:r w:rsidRPr="00D00036">
              <w:rPr>
                <w:b/>
                <w:color w:val="000000"/>
              </w:rPr>
              <w:t xml:space="preserve">Презентация и защита </w:t>
            </w:r>
            <w:proofErr w:type="gramStart"/>
            <w:r w:rsidRPr="00D00036">
              <w:rPr>
                <w:b/>
                <w:color w:val="000000"/>
              </w:rPr>
              <w:t>индивидуального проекта</w:t>
            </w:r>
            <w:proofErr w:type="gramEnd"/>
          </w:p>
        </w:tc>
        <w:tc>
          <w:tcPr>
            <w:tcW w:w="449" w:type="pct"/>
          </w:tcPr>
          <w:p w:rsidR="00D00036" w:rsidRPr="00833B0D" w:rsidRDefault="00D00036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</w:tcPr>
          <w:p w:rsidR="00D00036" w:rsidRPr="00833B0D" w:rsidRDefault="00D00036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67</w:t>
            </w:r>
          </w:p>
          <w:p w:rsidR="00D00036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41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</w:t>
            </w:r>
          </w:p>
          <w:p w:rsidR="00D00036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8A7B64" w:rsidRPr="00D00036" w:rsidRDefault="00D00036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 xml:space="preserve">Презентация и защита </w:t>
            </w:r>
            <w:proofErr w:type="gramStart"/>
            <w:r w:rsidRPr="00D00036">
              <w:rPr>
                <w:sz w:val="22"/>
                <w:szCs w:val="22"/>
              </w:rPr>
              <w:t>индивидуального проекта</w:t>
            </w:r>
            <w:proofErr w:type="gramEnd"/>
          </w:p>
        </w:tc>
        <w:tc>
          <w:tcPr>
            <w:tcW w:w="449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41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pct"/>
          </w:tcPr>
          <w:p w:rsidR="008A7B64" w:rsidRPr="00D00036" w:rsidRDefault="00D00036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Обсуждение проектных и исследовательских работ</w:t>
            </w:r>
          </w:p>
        </w:tc>
        <w:tc>
          <w:tcPr>
            <w:tcW w:w="449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8A7B64" w:rsidRPr="00833B0D" w:rsidTr="008A7B64">
        <w:trPr>
          <w:trHeight w:val="293"/>
        </w:trPr>
        <w:tc>
          <w:tcPr>
            <w:tcW w:w="293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41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8A7B64" w:rsidRPr="00D00036" w:rsidRDefault="00D00036">
            <w:pPr>
              <w:rPr>
                <w:sz w:val="22"/>
                <w:szCs w:val="22"/>
              </w:rPr>
            </w:pPr>
            <w:r w:rsidRPr="00D00036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449" w:type="pct"/>
          </w:tcPr>
          <w:p w:rsidR="008A7B64" w:rsidRPr="00D00036" w:rsidRDefault="00D00036" w:rsidP="00D35F1D">
            <w:pPr>
              <w:jc w:val="center"/>
              <w:rPr>
                <w:color w:val="000000"/>
                <w:sz w:val="22"/>
                <w:szCs w:val="22"/>
              </w:rPr>
            </w:pPr>
            <w:r w:rsidRPr="00D000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:rsidR="008A7B64" w:rsidRPr="00833B0D" w:rsidRDefault="008A7B64" w:rsidP="00D35F1D">
            <w:pPr>
              <w:jc w:val="center"/>
              <w:rPr>
                <w:color w:val="000000"/>
              </w:rPr>
            </w:pPr>
          </w:p>
        </w:tc>
      </w:tr>
      <w:tr w:rsidR="00D00036" w:rsidRPr="00833B0D" w:rsidTr="00D00036">
        <w:trPr>
          <w:trHeight w:val="293"/>
        </w:trPr>
        <w:tc>
          <w:tcPr>
            <w:tcW w:w="4164" w:type="pct"/>
            <w:gridSpan w:val="3"/>
          </w:tcPr>
          <w:p w:rsidR="00D00036" w:rsidRPr="00D00036" w:rsidRDefault="00D00036">
            <w:pPr>
              <w:rPr>
                <w:b/>
                <w:sz w:val="20"/>
                <w:szCs w:val="20"/>
              </w:rPr>
            </w:pPr>
            <w:r w:rsidRPr="00D0003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449" w:type="pct"/>
          </w:tcPr>
          <w:p w:rsidR="00D00036" w:rsidRPr="00833B0D" w:rsidRDefault="00D00036" w:rsidP="00D35F1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Pr="00833B0D">
              <w:rPr>
                <w:b/>
                <w:color w:val="000000"/>
              </w:rPr>
              <w:t xml:space="preserve"> ч</w:t>
            </w:r>
          </w:p>
        </w:tc>
        <w:tc>
          <w:tcPr>
            <w:tcW w:w="387" w:type="pct"/>
          </w:tcPr>
          <w:p w:rsidR="00D00036" w:rsidRPr="00833B0D" w:rsidRDefault="00D00036" w:rsidP="00D35F1D">
            <w:pPr>
              <w:jc w:val="center"/>
              <w:rPr>
                <w:color w:val="000000"/>
              </w:rPr>
            </w:pPr>
          </w:p>
        </w:tc>
      </w:tr>
    </w:tbl>
    <w:p w:rsidR="001268E9" w:rsidRDefault="001268E9" w:rsidP="00604667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850AEC" w:rsidRDefault="00850AEC" w:rsidP="001268E9">
      <w:pPr>
        <w:jc w:val="center"/>
        <w:rPr>
          <w:b/>
          <w:caps/>
        </w:rPr>
      </w:pPr>
    </w:p>
    <w:p w:rsidR="001268E9" w:rsidRDefault="001268E9" w:rsidP="001268E9">
      <w:pPr>
        <w:jc w:val="center"/>
        <w:rPr>
          <w:b/>
          <w:caps/>
        </w:rPr>
      </w:pPr>
      <w:bookmarkStart w:id="0" w:name="_GoBack"/>
      <w:bookmarkEnd w:id="0"/>
      <w:r w:rsidRPr="0088022E">
        <w:rPr>
          <w:b/>
          <w:caps/>
        </w:rPr>
        <w:lastRenderedPageBreak/>
        <w:t>Промежуточная аттестация</w:t>
      </w:r>
    </w:p>
    <w:p w:rsidR="001268E9" w:rsidRDefault="001268E9" w:rsidP="00604667">
      <w:pPr>
        <w:jc w:val="center"/>
        <w:rPr>
          <w:b/>
          <w:caps/>
        </w:rPr>
      </w:pPr>
    </w:p>
    <w:p w:rsidR="005B03E9" w:rsidRPr="00AC33FA" w:rsidRDefault="005B03E9" w:rsidP="00850AEC">
      <w:pPr>
        <w:ind w:firstLine="709"/>
        <w:jc w:val="both"/>
      </w:pPr>
      <w:r>
        <w:rPr>
          <w:rFonts w:eastAsiaTheme="minorHAnsi"/>
          <w:lang w:eastAsia="en-US"/>
        </w:rPr>
        <w:t xml:space="preserve">Промежуточная аттестация проходит в форме защиты индивидуальных проектов, на </w:t>
      </w:r>
      <w:proofErr w:type="gramStart"/>
      <w:r>
        <w:rPr>
          <w:rFonts w:eastAsiaTheme="minorHAnsi"/>
          <w:lang w:eastAsia="en-US"/>
        </w:rPr>
        <w:t>что</w:t>
      </w:r>
      <w:proofErr w:type="gramEnd"/>
      <w:r>
        <w:rPr>
          <w:rFonts w:eastAsiaTheme="minorHAnsi"/>
          <w:lang w:eastAsia="en-US"/>
        </w:rPr>
        <w:t xml:space="preserve"> в конечном счете и нацелен данный учебный курс. </w:t>
      </w:r>
      <w:r w:rsidRPr="00AC33FA">
        <w:t>Защита выполненных учебно-исследовательских проектов проводится на научно-практической конференции школы.</w:t>
      </w:r>
    </w:p>
    <w:p w:rsidR="005B03E9" w:rsidRPr="00AC33FA" w:rsidRDefault="005B03E9" w:rsidP="00850AEC">
      <w:pPr>
        <w:ind w:firstLine="709"/>
        <w:jc w:val="both"/>
      </w:pPr>
      <w:r w:rsidRPr="00AC33FA">
        <w:t>Для защиты проекта приказом директора утверждается график защиты проектов, состав комиссии. Возглавляет комиссию директор или заместитель директора. В состав комиссии входят: заместитель директора по УВР, заместитель директора по ВР, учител</w:t>
      </w:r>
      <w:proofErr w:type="gramStart"/>
      <w:r w:rsidRPr="00AC33FA">
        <w:t>я-</w:t>
      </w:r>
      <w:proofErr w:type="gramEnd"/>
      <w:r w:rsidRPr="00AC33FA">
        <w:t xml:space="preserve"> предметники. Количество членов комиссии не должно быть менее 3-х и более 7 человек.</w:t>
      </w:r>
    </w:p>
    <w:p w:rsidR="005B03E9" w:rsidRPr="00AC33FA" w:rsidRDefault="005B03E9" w:rsidP="00850AEC">
      <w:pPr>
        <w:ind w:firstLine="709"/>
        <w:jc w:val="both"/>
      </w:pPr>
      <w:r>
        <w:t>К</w:t>
      </w:r>
      <w:r w:rsidRPr="00AC33FA">
        <w:t xml:space="preserve">омиссия оценивает уровень проектно-исследовательской деятельности конкретного учащегося. Процедура защиты состоит в 5-7 минутном выступлении учащегося, который раскрывает актуальность, поставленные задачи, суть проекта и выводы. Далее следуют ответы на вопросы комиссии. Формами наглядной отчетности о результатах проектно-исследовательской  деятельности могут быть презентации, выставки, инсценировки, видеофильмы, </w:t>
      </w:r>
      <w:r>
        <w:t>фоторепортажи, стендовые отчеты и прочее.</w:t>
      </w:r>
    </w:p>
    <w:p w:rsidR="00604667" w:rsidRDefault="005B03E9" w:rsidP="00850AEC">
      <w:pPr>
        <w:autoSpaceDE w:val="0"/>
        <w:autoSpaceDN w:val="0"/>
        <w:adjustRightInd w:val="0"/>
        <w:ind w:firstLine="709"/>
        <w:jc w:val="both"/>
      </w:pPr>
      <w:r w:rsidRPr="00AC33FA">
        <w:t>Оценивание презентации и защиты проекта происхо</w:t>
      </w:r>
      <w:r>
        <w:t>дит по разработанным критериям</w:t>
      </w:r>
      <w:r>
        <w:t xml:space="preserve"> и в соответствие с Положением о проектной деятельности МБОУ «Средняя общеобразовательная школа № 11 с. Волочаевка». По итогам защиты учащимися проектов комиссия выставляет баллы по соответствующим критериям в оценочный</w:t>
      </w:r>
      <w:r w:rsidR="00850AEC">
        <w:t xml:space="preserve"> бланк. При сумме баллов выше определенной Положением о проектной деятельности границы обучающемуся выставляется отметка «зачтено», что является фактом успешного прохождения промежуточной аттестации.</w:t>
      </w:r>
    </w:p>
    <w:p w:rsidR="005B03E9" w:rsidRDefault="005B03E9" w:rsidP="005B03E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Пояснительная записка </w:t>
      </w:r>
      <w:r>
        <w:rPr>
          <w:rStyle w:val="c0"/>
          <w:color w:val="000000"/>
        </w:rPr>
        <w:t>к защите проекта должна быть под</w:t>
      </w:r>
      <w:r>
        <w:rPr>
          <w:rStyle w:val="c0"/>
          <w:color w:val="000000"/>
        </w:rPr>
        <w:t>готовлена в соответствии с обще</w:t>
      </w:r>
      <w:r>
        <w:rPr>
          <w:rStyle w:val="c0"/>
          <w:color w:val="000000"/>
        </w:rPr>
        <w:t>принятыми требованиями и рекомендациями. В ней выделяют несколько логических частей проектной работ</w:t>
      </w:r>
      <w:r>
        <w:rPr>
          <w:rStyle w:val="c0"/>
          <w:color w:val="000000"/>
        </w:rPr>
        <w:t>ы, которые являются структурой индивидуального итогового проекта.</w:t>
      </w:r>
    </w:p>
    <w:p w:rsidR="005B03E9" w:rsidRDefault="005B03E9" w:rsidP="005B03E9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</w:rPr>
        <w:t>Структура творческого проекта.</w:t>
      </w:r>
      <w:r>
        <w:rPr>
          <w:rStyle w:val="c0"/>
          <w:color w:val="000000"/>
        </w:rPr>
        <w:t> </w:t>
      </w:r>
    </w:p>
    <w:p w:rsidR="005B03E9" w:rsidRDefault="005B03E9" w:rsidP="005B03E9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пояснительную записку проекта включают:</w:t>
      </w:r>
    </w:p>
    <w:p w:rsidR="005B03E9" w:rsidRDefault="005B03E9" w:rsidP="005B03E9">
      <w:pPr>
        <w:numPr>
          <w:ilvl w:val="0"/>
          <w:numId w:val="4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Титульный лист;</w:t>
      </w:r>
    </w:p>
    <w:p w:rsidR="005B03E9" w:rsidRDefault="005B03E9" w:rsidP="005B03E9">
      <w:pPr>
        <w:numPr>
          <w:ilvl w:val="0"/>
          <w:numId w:val="4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Содержание/оглавление;</w:t>
      </w:r>
    </w:p>
    <w:p w:rsidR="005B03E9" w:rsidRDefault="005B03E9" w:rsidP="005B03E9">
      <w:pPr>
        <w:numPr>
          <w:ilvl w:val="0"/>
          <w:numId w:val="4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Введение;</w:t>
      </w:r>
    </w:p>
    <w:p w:rsidR="005B03E9" w:rsidRDefault="005B03E9" w:rsidP="005B03E9">
      <w:pPr>
        <w:numPr>
          <w:ilvl w:val="0"/>
          <w:numId w:val="4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Основная часть</w:t>
      </w:r>
      <w:r>
        <w:rPr>
          <w:rStyle w:val="c0"/>
          <w:color w:val="000000"/>
        </w:rPr>
        <w:t>:</w:t>
      </w:r>
    </w:p>
    <w:p w:rsidR="005B03E9" w:rsidRDefault="005B03E9" w:rsidP="005B03E9">
      <w:pPr>
        <w:numPr>
          <w:ilvl w:val="0"/>
          <w:numId w:val="5"/>
        </w:numPr>
        <w:shd w:val="clear" w:color="auto" w:fill="FFFFFF"/>
        <w:ind w:left="215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Теоретическая часть;</w:t>
      </w:r>
    </w:p>
    <w:p w:rsidR="005B03E9" w:rsidRDefault="005B03E9" w:rsidP="005B03E9">
      <w:pPr>
        <w:numPr>
          <w:ilvl w:val="0"/>
          <w:numId w:val="5"/>
        </w:numPr>
        <w:shd w:val="clear" w:color="auto" w:fill="FFFFFF"/>
        <w:ind w:left="215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часть;</w:t>
      </w:r>
    </w:p>
    <w:p w:rsidR="005B03E9" w:rsidRDefault="005B03E9" w:rsidP="005B03E9">
      <w:pPr>
        <w:numPr>
          <w:ilvl w:val="0"/>
          <w:numId w:val="6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Заключение;</w:t>
      </w:r>
    </w:p>
    <w:p w:rsidR="005B03E9" w:rsidRDefault="005B03E9" w:rsidP="005B03E9">
      <w:pPr>
        <w:numPr>
          <w:ilvl w:val="0"/>
          <w:numId w:val="6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Список использованной литературы/веб ресурсов;</w:t>
      </w:r>
    </w:p>
    <w:p w:rsidR="005B03E9" w:rsidRDefault="005B03E9" w:rsidP="005B03E9">
      <w:pPr>
        <w:numPr>
          <w:ilvl w:val="0"/>
          <w:numId w:val="6"/>
        </w:numPr>
        <w:shd w:val="clear" w:color="auto" w:fill="FFFFFF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Прило</w:t>
      </w:r>
      <w:r>
        <w:rPr>
          <w:rStyle w:val="c0"/>
          <w:color w:val="000000"/>
        </w:rPr>
        <w:t>жение (таблицы, схемы</w:t>
      </w:r>
      <w:r>
        <w:rPr>
          <w:rStyle w:val="c0"/>
          <w:color w:val="000000"/>
        </w:rPr>
        <w:t>, шаблоны и т.п.).</w:t>
      </w:r>
    </w:p>
    <w:p w:rsidR="005B03E9" w:rsidRDefault="005B03E9" w:rsidP="005B03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Требования к оформлению:</w:t>
      </w:r>
    </w:p>
    <w:p w:rsidR="005B03E9" w:rsidRDefault="005B03E9" w:rsidP="005B03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Страницы должны иметь поля:</w:t>
      </w:r>
    </w:p>
    <w:p w:rsidR="005B03E9" w:rsidRDefault="005B03E9" w:rsidP="005B03E9">
      <w:pPr>
        <w:pStyle w:val="c12"/>
        <w:shd w:val="clear" w:color="auto" w:fill="FFFFFF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левое – 30 мм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ерхнее – 20 мм.</w:t>
      </w:r>
      <w:r>
        <w:rPr>
          <w:color w:val="000000"/>
        </w:rPr>
        <w:br/>
      </w:r>
      <w:r>
        <w:rPr>
          <w:rStyle w:val="c0"/>
          <w:color w:val="000000"/>
        </w:rPr>
        <w:t>правое –10 мм.</w:t>
      </w:r>
      <w:r>
        <w:rPr>
          <w:color w:val="000000"/>
        </w:rPr>
        <w:br/>
      </w:r>
      <w:r>
        <w:rPr>
          <w:rStyle w:val="c0"/>
          <w:color w:val="000000"/>
        </w:rPr>
        <w:t>нижнее – 25 мм.</w:t>
      </w:r>
    </w:p>
    <w:p w:rsidR="005B03E9" w:rsidRPr="005B03E9" w:rsidRDefault="005B03E9" w:rsidP="005B03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</w:rPr>
        <w:t>Шрифт</w:t>
      </w:r>
      <w:r w:rsidRPr="005B03E9">
        <w:rPr>
          <w:rStyle w:val="c0"/>
          <w:color w:val="000000"/>
          <w:lang w:val="en-US"/>
        </w:rPr>
        <w:t xml:space="preserve"> -14, Times New Roman.</w:t>
      </w:r>
    </w:p>
    <w:p w:rsidR="005B03E9" w:rsidRPr="005B03E9" w:rsidRDefault="005B03E9" w:rsidP="005B03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</w:rPr>
        <w:t>Интервал</w:t>
      </w:r>
      <w:r w:rsidRPr="005B03E9">
        <w:rPr>
          <w:rStyle w:val="c0"/>
          <w:color w:val="000000"/>
          <w:lang w:val="en-US"/>
        </w:rPr>
        <w:t xml:space="preserve"> – 1,5.</w:t>
      </w:r>
    </w:p>
    <w:p w:rsidR="005B03E9" w:rsidRDefault="005B03E9" w:rsidP="005B03E9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Номера страниц – справа, внизу страницы (титульный лист считается первой страницей, но номер на нем не ставится).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Все страницы должны быть скреплены. Текст должен быть напечатан с одной стороны.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5"/>
        </w:rPr>
        <w:t>Каждая часть проекта начинается с новой страницы.</w:t>
      </w:r>
    </w:p>
    <w:p w:rsidR="005B03E9" w:rsidRPr="00AC0843" w:rsidRDefault="005B03E9" w:rsidP="005B03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5B03E9" w:rsidRPr="00A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ED"/>
    <w:multiLevelType w:val="multilevel"/>
    <w:tmpl w:val="CB24C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4D52"/>
    <w:multiLevelType w:val="hybridMultilevel"/>
    <w:tmpl w:val="0696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773FA"/>
    <w:multiLevelType w:val="multilevel"/>
    <w:tmpl w:val="30C6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14A6"/>
    <w:multiLevelType w:val="multilevel"/>
    <w:tmpl w:val="CB70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56954"/>
    <w:multiLevelType w:val="multilevel"/>
    <w:tmpl w:val="0A3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20933"/>
    <w:multiLevelType w:val="hybridMultilevel"/>
    <w:tmpl w:val="400A093A"/>
    <w:lvl w:ilvl="0" w:tplc="6082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2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0C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2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C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F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82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2C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93F2E"/>
    <w:multiLevelType w:val="hybridMultilevel"/>
    <w:tmpl w:val="1BC23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2"/>
    <w:rsid w:val="000256C5"/>
    <w:rsid w:val="001268E9"/>
    <w:rsid w:val="00307522"/>
    <w:rsid w:val="004C4F0A"/>
    <w:rsid w:val="0055304E"/>
    <w:rsid w:val="005A603A"/>
    <w:rsid w:val="005B03E9"/>
    <w:rsid w:val="00604667"/>
    <w:rsid w:val="006B1B1E"/>
    <w:rsid w:val="00751C92"/>
    <w:rsid w:val="007E44B8"/>
    <w:rsid w:val="00850AEC"/>
    <w:rsid w:val="008A7B64"/>
    <w:rsid w:val="008E01BE"/>
    <w:rsid w:val="00A86F5F"/>
    <w:rsid w:val="00AC0843"/>
    <w:rsid w:val="00D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4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4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шрифт абзаца1"/>
    <w:rsid w:val="00751C92"/>
  </w:style>
  <w:style w:type="paragraph" w:customStyle="1" w:styleId="10">
    <w:name w:val="Обычный1"/>
    <w:rsid w:val="00751C9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51C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751C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51C92"/>
    <w:pPr>
      <w:widowControl w:val="0"/>
      <w:shd w:val="clear" w:color="auto" w:fill="FFFFFF"/>
      <w:spacing w:line="480" w:lineRule="exact"/>
      <w:ind w:hanging="50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5B03E9"/>
    <w:pPr>
      <w:spacing w:before="100" w:beforeAutospacing="1" w:after="100" w:afterAutospacing="1"/>
    </w:pPr>
  </w:style>
  <w:style w:type="character" w:customStyle="1" w:styleId="c3">
    <w:name w:val="c3"/>
    <w:basedOn w:val="a0"/>
    <w:rsid w:val="005B03E9"/>
  </w:style>
  <w:style w:type="character" w:customStyle="1" w:styleId="c0">
    <w:name w:val="c0"/>
    <w:basedOn w:val="a0"/>
    <w:rsid w:val="005B03E9"/>
  </w:style>
  <w:style w:type="paragraph" w:customStyle="1" w:styleId="c7">
    <w:name w:val="c7"/>
    <w:basedOn w:val="a"/>
    <w:rsid w:val="005B03E9"/>
    <w:pPr>
      <w:spacing w:before="100" w:beforeAutospacing="1" w:after="100" w:afterAutospacing="1"/>
    </w:pPr>
  </w:style>
  <w:style w:type="character" w:customStyle="1" w:styleId="c1">
    <w:name w:val="c1"/>
    <w:basedOn w:val="a0"/>
    <w:rsid w:val="005B03E9"/>
  </w:style>
  <w:style w:type="paragraph" w:customStyle="1" w:styleId="c2">
    <w:name w:val="c2"/>
    <w:basedOn w:val="a"/>
    <w:rsid w:val="005B03E9"/>
    <w:pPr>
      <w:spacing w:before="100" w:beforeAutospacing="1" w:after="100" w:afterAutospacing="1"/>
    </w:pPr>
  </w:style>
  <w:style w:type="paragraph" w:customStyle="1" w:styleId="c12">
    <w:name w:val="c12"/>
    <w:basedOn w:val="a"/>
    <w:rsid w:val="005B03E9"/>
    <w:pPr>
      <w:spacing w:before="100" w:beforeAutospacing="1" w:after="100" w:afterAutospacing="1"/>
    </w:pPr>
  </w:style>
  <w:style w:type="character" w:customStyle="1" w:styleId="c15">
    <w:name w:val="c15"/>
    <w:basedOn w:val="a0"/>
    <w:rsid w:val="005B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4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4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шрифт абзаца1"/>
    <w:rsid w:val="00751C92"/>
  </w:style>
  <w:style w:type="paragraph" w:customStyle="1" w:styleId="10">
    <w:name w:val="Обычный1"/>
    <w:rsid w:val="00751C9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51C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751C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51C92"/>
    <w:pPr>
      <w:widowControl w:val="0"/>
      <w:shd w:val="clear" w:color="auto" w:fill="FFFFFF"/>
      <w:spacing w:line="480" w:lineRule="exact"/>
      <w:ind w:hanging="50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3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5B03E9"/>
    <w:pPr>
      <w:spacing w:before="100" w:beforeAutospacing="1" w:after="100" w:afterAutospacing="1"/>
    </w:pPr>
  </w:style>
  <w:style w:type="character" w:customStyle="1" w:styleId="c3">
    <w:name w:val="c3"/>
    <w:basedOn w:val="a0"/>
    <w:rsid w:val="005B03E9"/>
  </w:style>
  <w:style w:type="character" w:customStyle="1" w:styleId="c0">
    <w:name w:val="c0"/>
    <w:basedOn w:val="a0"/>
    <w:rsid w:val="005B03E9"/>
  </w:style>
  <w:style w:type="paragraph" w:customStyle="1" w:styleId="c7">
    <w:name w:val="c7"/>
    <w:basedOn w:val="a"/>
    <w:rsid w:val="005B03E9"/>
    <w:pPr>
      <w:spacing w:before="100" w:beforeAutospacing="1" w:after="100" w:afterAutospacing="1"/>
    </w:pPr>
  </w:style>
  <w:style w:type="character" w:customStyle="1" w:styleId="c1">
    <w:name w:val="c1"/>
    <w:basedOn w:val="a0"/>
    <w:rsid w:val="005B03E9"/>
  </w:style>
  <w:style w:type="paragraph" w:customStyle="1" w:styleId="c2">
    <w:name w:val="c2"/>
    <w:basedOn w:val="a"/>
    <w:rsid w:val="005B03E9"/>
    <w:pPr>
      <w:spacing w:before="100" w:beforeAutospacing="1" w:after="100" w:afterAutospacing="1"/>
    </w:pPr>
  </w:style>
  <w:style w:type="paragraph" w:customStyle="1" w:styleId="c12">
    <w:name w:val="c12"/>
    <w:basedOn w:val="a"/>
    <w:rsid w:val="005B03E9"/>
    <w:pPr>
      <w:spacing w:before="100" w:beforeAutospacing="1" w:after="100" w:afterAutospacing="1"/>
    </w:pPr>
  </w:style>
  <w:style w:type="character" w:customStyle="1" w:styleId="c15">
    <w:name w:val="c15"/>
    <w:basedOn w:val="a0"/>
    <w:rsid w:val="005B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2020-09-01T21:34:00Z</dcterms:created>
  <dcterms:modified xsi:type="dcterms:W3CDTF">2020-10-19T23:05:00Z</dcterms:modified>
</cp:coreProperties>
</file>