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2E" w:rsidRDefault="00574AAE" w:rsidP="00F8052E">
      <w:pPr>
        <w:spacing w:after="0"/>
        <w:jc w:val="both"/>
        <w:rPr>
          <w:rFonts w:ascii="Times New Roman" w:eastAsia="Times New Roman" w:hAnsi="Times New Roman" w:cs="Times New Roman"/>
          <w:color w:val="000000"/>
          <w:sz w:val="28"/>
          <w:szCs w:val="28"/>
          <w:lang w:eastAsia="ru-RU"/>
        </w:rPr>
      </w:pPr>
      <w:bookmarkStart w:id="0" w:name="_GoBack"/>
      <w:r>
        <w:rPr>
          <w:rFonts w:ascii="Times New Roman" w:hAnsi="Times New Roman" w:cs="Times New Roman"/>
          <w:b/>
          <w:sz w:val="28"/>
          <w:lang w:eastAsia="ru-RU"/>
        </w:rPr>
        <w:t>О</w:t>
      </w:r>
      <w:r w:rsidRPr="00574AAE">
        <w:rPr>
          <w:rFonts w:ascii="Times New Roman" w:hAnsi="Times New Roman" w:cs="Times New Roman"/>
          <w:b/>
          <w:sz w:val="28"/>
          <w:lang w:eastAsia="ru-RU"/>
        </w:rPr>
        <w:t xml:space="preserve"> сроках, местах и порядке информирования о результатах итогового сочинения (изложения)</w:t>
      </w:r>
      <w:r>
        <w:rPr>
          <w:rFonts w:ascii="Times New Roman" w:hAnsi="Times New Roman" w:cs="Times New Roman"/>
          <w:sz w:val="28"/>
          <w:lang w:eastAsia="ru-RU"/>
        </w:rPr>
        <w:t>.</w:t>
      </w:r>
      <w:r w:rsidR="00F8052E" w:rsidRPr="00F8052E">
        <w:rPr>
          <w:rFonts w:ascii="Times New Roman" w:eastAsia="Times New Roman" w:hAnsi="Times New Roman" w:cs="Times New Roman"/>
          <w:color w:val="000000"/>
          <w:sz w:val="28"/>
          <w:szCs w:val="28"/>
          <w:lang w:eastAsia="ru-RU"/>
        </w:rPr>
        <w:t xml:space="preserve"> </w:t>
      </w:r>
    </w:p>
    <w:bookmarkEnd w:id="0"/>
    <w:p w:rsidR="00F8052E" w:rsidRDefault="00F8052E" w:rsidP="00F8052E">
      <w:pPr>
        <w:spacing w:after="0"/>
        <w:jc w:val="both"/>
        <w:rPr>
          <w:rFonts w:ascii="Times New Roman" w:eastAsia="Times New Roman" w:hAnsi="Times New Roman" w:cs="Times New Roman"/>
          <w:color w:val="000000"/>
          <w:sz w:val="28"/>
          <w:szCs w:val="28"/>
          <w:lang w:eastAsia="ru-RU"/>
        </w:rPr>
      </w:pPr>
    </w:p>
    <w:p w:rsidR="00F8052E" w:rsidRPr="00051650" w:rsidRDefault="00F8052E" w:rsidP="00F8052E">
      <w:pPr>
        <w:spacing w:after="0"/>
        <w:ind w:firstLine="708"/>
        <w:jc w:val="both"/>
        <w:rPr>
          <w:rFonts w:ascii="Times New Roman" w:eastAsia="Calibri" w:hAnsi="Times New Roman" w:cs="Times New Roman"/>
          <w:sz w:val="28"/>
          <w:szCs w:val="28"/>
          <w:lang w:eastAsia="ru-RU"/>
        </w:rPr>
      </w:pPr>
      <w:proofErr w:type="gramStart"/>
      <w:r w:rsidRPr="00051650">
        <w:rPr>
          <w:rFonts w:ascii="Times New Roman" w:eastAsia="Times New Roman" w:hAnsi="Times New Roman" w:cs="Times New Roman"/>
          <w:color w:val="000000"/>
          <w:sz w:val="28"/>
          <w:szCs w:val="28"/>
          <w:lang w:eastAsia="ru-RU"/>
        </w:rPr>
        <w:t>Комиссия образовательной организации по проведению итогового сочинения (изложения)</w:t>
      </w:r>
      <w:r w:rsidRPr="00051650">
        <w:rPr>
          <w:rFonts w:ascii="Times New Roman" w:eastAsia="Times New Roman" w:hAnsi="Times New Roman" w:cs="Times New Roman"/>
          <w:i/>
          <w:color w:val="000000"/>
          <w:sz w:val="28"/>
          <w:szCs w:val="28"/>
          <w:lang w:eastAsia="ru-RU"/>
        </w:rPr>
        <w:t xml:space="preserve"> </w:t>
      </w:r>
      <w:r w:rsidRPr="00051650">
        <w:rPr>
          <w:rFonts w:ascii="Times New Roman" w:eastAsia="Calibri" w:hAnsi="Times New Roman" w:cs="Times New Roman"/>
          <w:sz w:val="28"/>
          <w:szCs w:val="28"/>
          <w:lang w:eastAsia="ru-RU"/>
        </w:rPr>
        <w:t>информирует обучающихся и их родителей (законных представителей)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комитетом, в том числе, если соответствующее решение было принято на уровне комитета – об основаниях для удаления с итогового сочинения</w:t>
      </w:r>
      <w:proofErr w:type="gramEnd"/>
      <w:r w:rsidRPr="00051650">
        <w:rPr>
          <w:rFonts w:ascii="Times New Roman" w:eastAsia="Calibri" w:hAnsi="Times New Roman" w:cs="Times New Roman"/>
          <w:sz w:val="28"/>
          <w:szCs w:val="28"/>
          <w:lang w:eastAsia="ru-RU"/>
        </w:rPr>
        <w:t xml:space="preserve"> (изложения), об организации перепроверки отдельных сочинений (изложений), о ведении во время проведения итогового сочинения (из</w:t>
      </w:r>
      <w:r>
        <w:rPr>
          <w:rFonts w:ascii="Times New Roman" w:eastAsia="Calibri" w:hAnsi="Times New Roman" w:cs="Times New Roman"/>
          <w:sz w:val="28"/>
          <w:szCs w:val="28"/>
          <w:lang w:eastAsia="ru-RU"/>
        </w:rPr>
        <w:t>ложения) видеозаписи.</w:t>
      </w:r>
      <w:r w:rsidRPr="00051650">
        <w:rPr>
          <w:rFonts w:ascii="Times New Roman" w:eastAsia="Calibri" w:hAnsi="Times New Roman" w:cs="Times New Roman"/>
          <w:sz w:val="28"/>
          <w:szCs w:val="28"/>
          <w:lang w:eastAsia="ru-RU"/>
        </w:rPr>
        <w:t xml:space="preserve"> </w:t>
      </w:r>
    </w:p>
    <w:p w:rsidR="00DF0422" w:rsidRPr="00051650" w:rsidRDefault="00DF0422" w:rsidP="00F8052E">
      <w:pPr>
        <w:ind w:firstLine="708"/>
        <w:jc w:val="both"/>
        <w:rPr>
          <w:rFonts w:ascii="Times New Roman" w:hAnsi="Times New Roman" w:cs="Times New Roman"/>
          <w:sz w:val="28"/>
          <w:szCs w:val="28"/>
          <w:lang w:eastAsia="ru-RU"/>
        </w:rPr>
      </w:pPr>
      <w:r w:rsidRPr="00051650">
        <w:rPr>
          <w:rFonts w:ascii="Times New Roman" w:hAnsi="Times New Roman" w:cs="Times New Roman"/>
          <w:sz w:val="28"/>
          <w:szCs w:val="28"/>
          <w:lang w:eastAsia="ru-RU"/>
        </w:rPr>
        <w:t>Результатом итогового сочинения (изложения) является «зачет» или «незачет».</w:t>
      </w:r>
      <w:r w:rsidRPr="00051650">
        <w:rPr>
          <w:rFonts w:ascii="Times New Roman" w:hAnsi="Times New Roman" w:cs="Times New Roman"/>
          <w:sz w:val="28"/>
          <w:szCs w:val="28"/>
          <w:lang w:eastAsia="ru-RU"/>
        </w:rPr>
        <w:br/>
        <w:t>Ознакомление с результатами итогового сочинения (изложения) происходит по месту подачи заявления на написание итогового сочинения (изложения). Обучающиеся могут ознакомиться с результатами итогового сочинения (изложения) в своей образовательной организации, выпускники прошлых лет – в муниципальных органах управления образованием</w:t>
      </w:r>
      <w:r w:rsidR="00713D17" w:rsidRPr="00051650">
        <w:rPr>
          <w:rFonts w:ascii="Times New Roman" w:eastAsia="Times New Roman" w:hAnsi="Times New Roman" w:cs="Times New Roman"/>
          <w:b/>
          <w:sz w:val="28"/>
          <w:szCs w:val="28"/>
          <w:lang w:eastAsia="ru-RU"/>
        </w:rPr>
        <w:t xml:space="preserve">, </w:t>
      </w:r>
      <w:r w:rsidR="00713D17" w:rsidRPr="00051650">
        <w:rPr>
          <w:rFonts w:ascii="Times New Roman" w:eastAsia="Times New Roman" w:hAnsi="Times New Roman" w:cs="Times New Roman"/>
          <w:sz w:val="28"/>
          <w:szCs w:val="28"/>
          <w:lang w:eastAsia="ru-RU"/>
        </w:rPr>
        <w:t>или в местах, в которых были зарегистрированы на участие в итоговом сочинении (изложении)</w:t>
      </w:r>
      <w:r w:rsidRPr="00051650">
        <w:rPr>
          <w:rFonts w:ascii="Times New Roman" w:hAnsi="Times New Roman" w:cs="Times New Roman"/>
          <w:sz w:val="28"/>
          <w:szCs w:val="28"/>
          <w:lang w:eastAsia="ru-RU"/>
        </w:rPr>
        <w:t>.</w:t>
      </w:r>
    </w:p>
    <w:p w:rsidR="00DF0422" w:rsidRDefault="00DF0422" w:rsidP="00F8052E">
      <w:pPr>
        <w:ind w:firstLine="708"/>
        <w:jc w:val="both"/>
        <w:rPr>
          <w:rFonts w:ascii="Times New Roman" w:hAnsi="Times New Roman" w:cs="Times New Roman"/>
          <w:sz w:val="28"/>
          <w:szCs w:val="28"/>
          <w:lang w:eastAsia="ru-RU"/>
        </w:rPr>
      </w:pPr>
      <w:r w:rsidRPr="00051650">
        <w:rPr>
          <w:rFonts w:ascii="Times New Roman" w:hAnsi="Times New Roman" w:cs="Times New Roman"/>
          <w:sz w:val="28"/>
          <w:szCs w:val="28"/>
          <w:lang w:eastAsia="ru-RU"/>
        </w:rPr>
        <w:t>Факт ознакомления участников итогового сочинения (изложения) с результатами итогового сочинения (изложения) подтверждается их подписью в протоколе ознакомления с указанием даты ознакомления.</w:t>
      </w:r>
      <w:r w:rsidRPr="00051650">
        <w:rPr>
          <w:rFonts w:ascii="Times New Roman" w:hAnsi="Times New Roman" w:cs="Times New Roman"/>
          <w:sz w:val="28"/>
          <w:szCs w:val="28"/>
          <w:lang w:eastAsia="ru-RU"/>
        </w:rPr>
        <w:br/>
        <w:t xml:space="preserve">Результаты итогового сочинения (изложения) будут известны не ранее чем через семь календарных дней </w:t>
      </w:r>
      <w:proofErr w:type="gramStart"/>
      <w:r w:rsidRPr="00051650">
        <w:rPr>
          <w:rFonts w:ascii="Times New Roman" w:hAnsi="Times New Roman" w:cs="Times New Roman"/>
          <w:sz w:val="28"/>
          <w:szCs w:val="28"/>
          <w:lang w:eastAsia="ru-RU"/>
        </w:rPr>
        <w:t>с даты проведения</w:t>
      </w:r>
      <w:proofErr w:type="gramEnd"/>
      <w:r w:rsidRPr="00051650">
        <w:rPr>
          <w:rFonts w:ascii="Times New Roman" w:hAnsi="Times New Roman" w:cs="Times New Roman"/>
          <w:sz w:val="28"/>
          <w:szCs w:val="28"/>
          <w:lang w:eastAsia="ru-RU"/>
        </w:rPr>
        <w:t xml:space="preserve"> итогового сочинения (изложения).</w:t>
      </w:r>
      <w:r w:rsidRPr="00051650">
        <w:rPr>
          <w:rFonts w:ascii="Times New Roman" w:hAnsi="Times New Roman" w:cs="Times New Roman"/>
          <w:sz w:val="28"/>
          <w:szCs w:val="28"/>
          <w:lang w:eastAsia="ru-RU"/>
        </w:rPr>
        <w:br/>
        <w:t>Образы бланков итогового сочинения (изложения) участников доступны для ознакомления на портале </w:t>
      </w:r>
      <w:hyperlink r:id="rId6" w:history="1">
        <w:r w:rsidRPr="00051650">
          <w:rPr>
            <w:rFonts w:ascii="Times New Roman" w:hAnsi="Times New Roman" w:cs="Times New Roman"/>
            <w:color w:val="005D68"/>
            <w:sz w:val="28"/>
            <w:szCs w:val="28"/>
            <w:u w:val="single"/>
            <w:lang w:eastAsia="ru-RU"/>
          </w:rPr>
          <w:t>http://check.ege.edu.ru</w:t>
        </w:r>
      </w:hyperlink>
      <w:r w:rsidRPr="00051650">
        <w:rPr>
          <w:rFonts w:ascii="Times New Roman" w:hAnsi="Times New Roman" w:cs="Times New Roman"/>
          <w:sz w:val="28"/>
          <w:szCs w:val="28"/>
          <w:lang w:eastAsia="ru-RU"/>
        </w:rPr>
        <w:t>.</w:t>
      </w:r>
    </w:p>
    <w:p w:rsidR="00B51D18" w:rsidRDefault="00B51D18" w:rsidP="00F8052E">
      <w:pPr>
        <w:ind w:firstLine="708"/>
        <w:jc w:val="both"/>
        <w:rPr>
          <w:rFonts w:ascii="Times New Roman" w:hAnsi="Times New Roman" w:cs="Times New Roman"/>
          <w:sz w:val="28"/>
          <w:szCs w:val="28"/>
          <w:lang w:eastAsia="ru-RU"/>
        </w:rPr>
      </w:pPr>
    </w:p>
    <w:p w:rsidR="00B51D18" w:rsidRDefault="00B51D18" w:rsidP="00F8052E">
      <w:pPr>
        <w:ind w:firstLine="708"/>
        <w:jc w:val="both"/>
        <w:rPr>
          <w:rFonts w:ascii="Times New Roman" w:hAnsi="Times New Roman" w:cs="Times New Roman"/>
          <w:sz w:val="28"/>
          <w:szCs w:val="28"/>
          <w:lang w:eastAsia="ru-RU"/>
        </w:rPr>
      </w:pPr>
    </w:p>
    <w:p w:rsidR="00B51D18" w:rsidRDefault="00B51D18" w:rsidP="00B51D18">
      <w:pPr>
        <w:ind w:firstLine="708"/>
        <w:rPr>
          <w:rFonts w:ascii="Times New Roman" w:hAnsi="Times New Roman" w:cs="Times New Roman"/>
          <w:sz w:val="28"/>
          <w:szCs w:val="28"/>
          <w:lang w:eastAsia="ru-RU"/>
        </w:rPr>
      </w:pPr>
    </w:p>
    <w:p w:rsidR="00B51D18" w:rsidRDefault="00B51D18" w:rsidP="00B51D18">
      <w:pPr>
        <w:ind w:firstLine="708"/>
        <w:rPr>
          <w:rFonts w:ascii="Times New Roman" w:hAnsi="Times New Roman" w:cs="Times New Roman"/>
          <w:sz w:val="28"/>
          <w:szCs w:val="28"/>
          <w:lang w:eastAsia="ru-RU"/>
        </w:rPr>
      </w:pPr>
    </w:p>
    <w:p w:rsidR="00B51D18" w:rsidRDefault="00B51D18" w:rsidP="00B51D18">
      <w:pPr>
        <w:ind w:firstLine="708"/>
        <w:rPr>
          <w:rFonts w:ascii="Times New Roman" w:hAnsi="Times New Roman" w:cs="Times New Roman"/>
          <w:sz w:val="28"/>
          <w:szCs w:val="28"/>
          <w:lang w:eastAsia="ru-RU"/>
        </w:rPr>
      </w:pPr>
    </w:p>
    <w:p w:rsidR="00B51D18" w:rsidRPr="00B51D18" w:rsidRDefault="00B51D18" w:rsidP="00B51D18">
      <w:pPr>
        <w:keepNext/>
        <w:keepLines/>
        <w:spacing w:before="200" w:after="0"/>
        <w:jc w:val="both"/>
        <w:outlineLvl w:val="1"/>
        <w:rPr>
          <w:rFonts w:ascii="Cambria" w:eastAsia="Times New Roman" w:hAnsi="Cambria" w:cs="Times New Roman"/>
          <w:sz w:val="28"/>
          <w:szCs w:val="28"/>
          <w:lang w:eastAsia="ru-RU"/>
        </w:rPr>
      </w:pPr>
      <w:bookmarkStart w:id="1" w:name="_Toc494819987"/>
      <w:r w:rsidRPr="00B51D18">
        <w:rPr>
          <w:rFonts w:ascii="Times New Roman" w:eastAsia="Times New Roman" w:hAnsi="Times New Roman" w:cs="Times New Roman"/>
          <w:b/>
          <w:bCs/>
          <w:sz w:val="28"/>
          <w:szCs w:val="28"/>
          <w:lang w:eastAsia="ru-RU"/>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1"/>
    </w:p>
    <w:p w:rsidR="00B51D18" w:rsidRPr="00B51D18" w:rsidRDefault="00B51D18" w:rsidP="00B51D18">
      <w:pPr>
        <w:spacing w:after="0"/>
        <w:ind w:firstLine="709"/>
        <w:contextualSpacing/>
        <w:jc w:val="both"/>
        <w:rPr>
          <w:rFonts w:ascii="Times New Roman" w:eastAsia="Times New Roman" w:hAnsi="Times New Roman" w:cs="Times New Roman"/>
          <w:b/>
          <w:sz w:val="26"/>
          <w:szCs w:val="26"/>
          <w:lang w:eastAsia="ru-RU"/>
        </w:rPr>
      </w:pPr>
    </w:p>
    <w:p w:rsidR="00B51D18" w:rsidRPr="00B51D18" w:rsidRDefault="00B51D18" w:rsidP="00B51D18">
      <w:pPr>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B51D18">
        <w:rPr>
          <w:rFonts w:ascii="Times New Roman" w:eastAsia="Times New Roman" w:hAnsi="Times New Roman" w:cs="Times New Roman"/>
          <w:sz w:val="26"/>
          <w:szCs w:val="26"/>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B51D18" w:rsidRPr="00B51D18" w:rsidRDefault="00B51D18" w:rsidP="00B51D18">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B51D18">
        <w:rPr>
          <w:rFonts w:ascii="Times New Roman" w:eastAsia="Times New Roman" w:hAnsi="Times New Roman" w:cs="Times New Roman"/>
          <w:sz w:val="26"/>
          <w:szCs w:val="26"/>
          <w:lang w:eastAsia="ru-RU"/>
        </w:rPr>
        <w:t>Изложение вправе писать следующие категории лиц:</w:t>
      </w:r>
    </w:p>
    <w:p w:rsidR="00B51D18" w:rsidRPr="00B51D18" w:rsidRDefault="00B51D18" w:rsidP="00B51D18">
      <w:pPr>
        <w:spacing w:after="0"/>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обучающиеся с ограниченными возможностями здоровья или дети-инвалиды и инвалиды;</w:t>
      </w:r>
    </w:p>
    <w:p w:rsidR="00B51D18" w:rsidRPr="00B51D18" w:rsidRDefault="00B51D18" w:rsidP="00A74C28">
      <w:pPr>
        <w:spacing w:after="0"/>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51D18" w:rsidRPr="00B51D18" w:rsidRDefault="00B51D18" w:rsidP="00A74C28">
      <w:pPr>
        <w:spacing w:after="0"/>
        <w:contextualSpacing/>
        <w:jc w:val="both"/>
        <w:rPr>
          <w:rFonts w:ascii="Times New Roman" w:eastAsia="Times New Roman" w:hAnsi="Times New Roman" w:cs="Times New Roman"/>
          <w:sz w:val="26"/>
          <w:szCs w:val="26"/>
          <w:lang w:eastAsia="ru-RU"/>
        </w:rPr>
      </w:pPr>
      <w:proofErr w:type="gramStart"/>
      <w:r w:rsidRPr="00B51D18">
        <w:rPr>
          <w:rFonts w:ascii="Times New Roman" w:eastAsia="Times New Roman" w:hAnsi="Times New Roman" w:cs="Times New Roman"/>
          <w:sz w:val="26"/>
          <w:szCs w:val="26"/>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B51D18" w:rsidRPr="00B51D18" w:rsidRDefault="00A74C28" w:rsidP="00A74C28">
      <w:pPr>
        <w:spacing w:after="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B51D18" w:rsidRPr="00B51D18">
        <w:rPr>
          <w:rFonts w:ascii="Times New Roman" w:eastAsia="Times New Roman" w:hAnsi="Times New Roman" w:cs="Times New Roman"/>
          <w:sz w:val="26"/>
          <w:szCs w:val="26"/>
          <w:lang w:eastAsia="ru-RU"/>
        </w:rPr>
        <w:t>Итоговое сочинение (изложение) проводится в первую среду декабря, первую среду февраля и первую рабочую среду мая.</w:t>
      </w:r>
    </w:p>
    <w:p w:rsidR="00B51D18" w:rsidRPr="00B51D18" w:rsidRDefault="00B51D18" w:rsidP="00A74C28">
      <w:pPr>
        <w:spacing w:after="0"/>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4.</w:t>
      </w:r>
      <w:r w:rsidRPr="00B51D18">
        <w:rPr>
          <w:rFonts w:ascii="Times New Roman" w:eastAsia="Times New Roman" w:hAnsi="Times New Roman" w:cs="Times New Roman"/>
          <w:sz w:val="24"/>
          <w:szCs w:val="24"/>
          <w:lang w:eastAsia="ru-RU"/>
        </w:rPr>
        <w:t xml:space="preserve"> </w:t>
      </w:r>
      <w:r w:rsidRPr="00B51D18">
        <w:rPr>
          <w:rFonts w:ascii="Times New Roman" w:eastAsia="Times New Roman" w:hAnsi="Times New Roman" w:cs="Times New Roman"/>
          <w:sz w:val="26"/>
          <w:szCs w:val="26"/>
          <w:lang w:eastAsia="ru-RU"/>
        </w:rPr>
        <w:t xml:space="preserve">Обучающиеся XI (XII) классов для участия в итоговом сочинении (изложении) подают </w:t>
      </w:r>
      <w:proofErr w:type="gramStart"/>
      <w:r w:rsidRPr="00B51D18">
        <w:rPr>
          <w:rFonts w:ascii="Times New Roman" w:eastAsia="Times New Roman" w:hAnsi="Times New Roman" w:cs="Times New Roman"/>
          <w:sz w:val="26"/>
          <w:szCs w:val="26"/>
          <w:lang w:eastAsia="ru-RU"/>
        </w:rPr>
        <w:t>заявление</w:t>
      </w:r>
      <w:proofErr w:type="gramEnd"/>
      <w:r w:rsidRPr="00B51D18">
        <w:rPr>
          <w:rFonts w:ascii="Times New Roman" w:eastAsia="Times New Roman" w:hAnsi="Times New Roman" w:cs="Times New Roman"/>
          <w:sz w:val="26"/>
          <w:szCs w:val="26"/>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B51D18" w:rsidRPr="00B51D18" w:rsidRDefault="00B51D18" w:rsidP="00A74C28">
      <w:pPr>
        <w:spacing w:after="0"/>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51D18" w:rsidRPr="00B51D18" w:rsidRDefault="00B51D18" w:rsidP="00A74C28">
      <w:pPr>
        <w:spacing w:after="0"/>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6. Итоговое сочинение (изложение) начинается в 10.00 по местному времени.</w:t>
      </w:r>
    </w:p>
    <w:p w:rsidR="00B51D18" w:rsidRPr="00B51D18" w:rsidRDefault="00B51D18" w:rsidP="00A74C28">
      <w:pPr>
        <w:spacing w:after="0"/>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 xml:space="preserve">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w:t>
      </w:r>
      <w:r w:rsidRPr="00B51D18">
        <w:rPr>
          <w:rFonts w:ascii="Times New Roman" w:eastAsia="Times New Roman" w:hAnsi="Times New Roman" w:cs="Times New Roman"/>
          <w:sz w:val="26"/>
          <w:szCs w:val="26"/>
          <w:lang w:eastAsia="ru-RU"/>
        </w:rPr>
        <w:lastRenderedPageBreak/>
        <w:t>полей бланков сочинения (изложения). Рекомендуем не опаздывать на проведение итогового сочинения (изложения).</w:t>
      </w:r>
    </w:p>
    <w:p w:rsidR="00B51D18" w:rsidRPr="00B51D18" w:rsidRDefault="00B51D18" w:rsidP="00A74C28">
      <w:pPr>
        <w:spacing w:after="0"/>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 xml:space="preserve">8. Вход участников итогового сочинения (изложения) </w:t>
      </w:r>
      <w:proofErr w:type="gramStart"/>
      <w:r w:rsidRPr="00B51D18">
        <w:rPr>
          <w:rFonts w:ascii="Times New Roman" w:eastAsia="Times New Roman" w:hAnsi="Times New Roman" w:cs="Times New Roman"/>
          <w:sz w:val="26"/>
          <w:szCs w:val="26"/>
          <w:lang w:eastAsia="ru-RU"/>
        </w:rPr>
        <w:t>в место проведения</w:t>
      </w:r>
      <w:proofErr w:type="gramEnd"/>
      <w:r w:rsidRPr="00B51D18">
        <w:rPr>
          <w:rFonts w:ascii="Times New Roman" w:eastAsia="Times New Roman" w:hAnsi="Times New Roman" w:cs="Times New Roman"/>
          <w:sz w:val="26"/>
          <w:szCs w:val="26"/>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B51D18" w:rsidRPr="00B51D18" w:rsidRDefault="00B51D18" w:rsidP="00A74C28">
      <w:pPr>
        <w:spacing w:after="0"/>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9. Рекомендуется взять с собой на сочинение (изложение) только необходимые вещи:</w:t>
      </w:r>
    </w:p>
    <w:p w:rsidR="00B51D18" w:rsidRPr="00B51D18" w:rsidRDefault="00B51D18" w:rsidP="00A74C28">
      <w:pPr>
        <w:spacing w:after="0"/>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документ, удостоверяющий личность;</w:t>
      </w:r>
    </w:p>
    <w:p w:rsidR="00B51D18" w:rsidRPr="00B51D18" w:rsidRDefault="00B51D18" w:rsidP="00A74C28">
      <w:pPr>
        <w:spacing w:after="0"/>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ручка  (</w:t>
      </w:r>
      <w:proofErr w:type="spellStart"/>
      <w:r w:rsidRPr="00B51D18">
        <w:rPr>
          <w:rFonts w:ascii="Times New Roman" w:eastAsia="Times New Roman" w:hAnsi="Times New Roman" w:cs="Times New Roman"/>
          <w:sz w:val="26"/>
          <w:szCs w:val="26"/>
          <w:lang w:eastAsia="ru-RU"/>
        </w:rPr>
        <w:t>гелевая</w:t>
      </w:r>
      <w:proofErr w:type="spellEnd"/>
      <w:r w:rsidRPr="00B51D18">
        <w:rPr>
          <w:rFonts w:ascii="Times New Roman" w:eastAsia="Times New Roman" w:hAnsi="Times New Roman" w:cs="Times New Roman"/>
          <w:sz w:val="26"/>
          <w:szCs w:val="26"/>
          <w:lang w:eastAsia="ru-RU"/>
        </w:rPr>
        <w:t xml:space="preserve"> или капиллярная с чернилами чёрного цвета);</w:t>
      </w:r>
    </w:p>
    <w:p w:rsidR="00B51D18" w:rsidRPr="00B51D18" w:rsidRDefault="00B51D18" w:rsidP="00A74C28">
      <w:pPr>
        <w:spacing w:after="0"/>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лекарства и питание (при необходимости);</w:t>
      </w:r>
    </w:p>
    <w:p w:rsidR="00B51D18" w:rsidRPr="00B51D18" w:rsidRDefault="00B51D18" w:rsidP="00A74C28">
      <w:pPr>
        <w:spacing w:after="0"/>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специальные технические средства (для участников с ограниченными возможностями здоровья, детей-инвалидов, инвалидов).</w:t>
      </w:r>
    </w:p>
    <w:p w:rsidR="00B51D18" w:rsidRPr="00B51D18" w:rsidRDefault="00B51D18" w:rsidP="00A74C28">
      <w:pPr>
        <w:numPr>
          <w:ilvl w:val="0"/>
          <w:numId w:val="1"/>
        </w:numPr>
        <w:spacing w:after="0" w:line="240" w:lineRule="auto"/>
        <w:ind w:left="567" w:firstLine="0"/>
        <w:contextualSpacing/>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B51D18" w:rsidRPr="00B51D18" w:rsidRDefault="00B51D18" w:rsidP="00A74C28">
      <w:pPr>
        <w:numPr>
          <w:ilvl w:val="0"/>
          <w:numId w:val="1"/>
        </w:numPr>
        <w:spacing w:after="0" w:line="240" w:lineRule="auto"/>
        <w:ind w:left="567" w:firstLine="0"/>
        <w:contextualSpacing/>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B51D18" w:rsidRPr="00B51D18" w:rsidRDefault="00B51D18" w:rsidP="00A74C28">
      <w:pPr>
        <w:spacing w:after="0"/>
        <w:ind w:left="567"/>
        <w:contextualSpacing/>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Внимание! Черновики не проверяются и записи в них не учитываются при проверке.</w:t>
      </w:r>
    </w:p>
    <w:p w:rsidR="00B51D18" w:rsidRPr="00B51D18" w:rsidRDefault="00B51D18" w:rsidP="00A74C28">
      <w:pPr>
        <w:numPr>
          <w:ilvl w:val="0"/>
          <w:numId w:val="1"/>
        </w:numPr>
        <w:spacing w:after="0" w:line="240" w:lineRule="auto"/>
        <w:ind w:left="567" w:firstLine="0"/>
        <w:contextualSpacing/>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B51D18" w:rsidRPr="00B51D18" w:rsidRDefault="00B51D18" w:rsidP="00A74C28">
      <w:pPr>
        <w:numPr>
          <w:ilvl w:val="0"/>
          <w:numId w:val="1"/>
        </w:numPr>
        <w:spacing w:after="0" w:line="240" w:lineRule="auto"/>
        <w:ind w:left="567" w:firstLine="0"/>
        <w:contextualSpacing/>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 xml:space="preserve">Продолжительность выполнения  итогового сочинения (изложения)  составляет  3 часа 55 минут (235 минут). </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B51D18">
        <w:rPr>
          <w:rFonts w:ascii="Times New Roman" w:eastAsia="Times New Roman" w:hAnsi="Times New Roman" w:cs="Times New Roman"/>
          <w:sz w:val="24"/>
          <w:szCs w:val="24"/>
          <w:lang w:eastAsia="ru-RU"/>
        </w:rPr>
        <w:t xml:space="preserve"> </w:t>
      </w:r>
      <w:r w:rsidRPr="00B51D18">
        <w:rPr>
          <w:rFonts w:ascii="Times New Roman" w:eastAsia="Times New Roman" w:hAnsi="Times New Roman" w:cs="Times New Roman"/>
          <w:sz w:val="26"/>
          <w:szCs w:val="26"/>
          <w:lang w:eastAsia="ru-RU"/>
        </w:rPr>
        <w:t xml:space="preserve">и перерывы для проведения необходимых лечебных и профилактических мероприятий. </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14.</w:t>
      </w:r>
      <w:r w:rsidRPr="00B51D18">
        <w:rPr>
          <w:rFonts w:ascii="Times New Roman" w:eastAsia="Times New Roman" w:hAnsi="Times New Roman" w:cs="Times New Roman"/>
          <w:sz w:val="26"/>
          <w:szCs w:val="26"/>
          <w:lang w:eastAsia="ru-RU"/>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B51D18" w:rsidRPr="00B51D18" w:rsidRDefault="00B51D18" w:rsidP="00B51D18">
      <w:pPr>
        <w:spacing w:after="0"/>
        <w:ind w:firstLine="709"/>
        <w:contextualSpacing/>
        <w:jc w:val="both"/>
        <w:rPr>
          <w:rFonts w:ascii="Times New Roman" w:eastAsia="Calibri" w:hAnsi="Times New Roman" w:cs="Times New Roman"/>
          <w:sz w:val="26"/>
          <w:szCs w:val="26"/>
          <w:lang w:eastAsia="ru-RU"/>
        </w:rPr>
      </w:pPr>
      <w:r w:rsidRPr="00B51D18">
        <w:rPr>
          <w:rFonts w:ascii="Times New Roman" w:eastAsia="Times New Roman" w:hAnsi="Times New Roman" w:cs="Times New Roman"/>
          <w:sz w:val="26"/>
          <w:szCs w:val="26"/>
          <w:lang w:eastAsia="ru-RU"/>
        </w:rPr>
        <w:t xml:space="preserve">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w:t>
      </w:r>
      <w:r w:rsidRPr="00B51D18">
        <w:rPr>
          <w:rFonts w:ascii="Times New Roman" w:eastAsia="Times New Roman" w:hAnsi="Times New Roman" w:cs="Times New Roman"/>
          <w:sz w:val="26"/>
          <w:szCs w:val="26"/>
          <w:lang w:eastAsia="ru-RU"/>
        </w:rPr>
        <w:lastRenderedPageBreak/>
        <w:t>(или)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B51D18">
        <w:rPr>
          <w:rFonts w:ascii="Times New Roman" w:eastAsia="Calibri" w:hAnsi="Times New Roman" w:cs="Times New Roman"/>
          <w:sz w:val="26"/>
          <w:szCs w:val="26"/>
          <w:lang w:eastAsia="ru-RU"/>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B51D18" w:rsidRPr="00B51D18" w:rsidRDefault="00B51D18" w:rsidP="00B51D18">
      <w:pPr>
        <w:spacing w:after="0"/>
        <w:ind w:firstLine="709"/>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proofErr w:type="gramStart"/>
      <w:r w:rsidRPr="00B51D18">
        <w:rPr>
          <w:rFonts w:ascii="Times New Roman" w:eastAsia="Times New Roman" w:hAnsi="Times New Roman" w:cs="Times New Roman"/>
          <w:sz w:val="26"/>
          <w:szCs w:val="26"/>
          <w:lang w:eastAsia="ru-RU"/>
        </w:rPr>
        <w:t>обучающиеся, получившие по итоговому сочинению (изложению) неудовлетворительный результат («незачет»);</w:t>
      </w:r>
      <w:proofErr w:type="gramEnd"/>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обучающиеся, удаленные с итогового сочинения (изложения) за нарушение требований, установленных в п. 15  настоящей Памятки;</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 xml:space="preserve">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w:t>
      </w:r>
      <w:r w:rsidRPr="00B51D18">
        <w:rPr>
          <w:rFonts w:ascii="Times New Roman" w:eastAsia="Times New Roman" w:hAnsi="Times New Roman" w:cs="Times New Roman"/>
          <w:sz w:val="26"/>
          <w:szCs w:val="26"/>
          <w:lang w:eastAsia="ru-RU"/>
        </w:rPr>
        <w:lastRenderedPageBreak/>
        <w:t>другой образовательной организации или комиссией, сформированной ОИВ на региональном или муниципальном уровне.</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B51D18">
        <w:rPr>
          <w:rFonts w:ascii="Times New Roman" w:eastAsia="Times New Roman" w:hAnsi="Times New Roman" w:cs="Times New Roman"/>
          <w:sz w:val="26"/>
          <w:szCs w:val="26"/>
          <w:lang w:eastAsia="ru-RU"/>
        </w:rPr>
        <w:t>обучающихся</w:t>
      </w:r>
      <w:proofErr w:type="gramEnd"/>
      <w:r w:rsidRPr="00B51D18">
        <w:rPr>
          <w:rFonts w:ascii="Times New Roman" w:eastAsia="Times New Roman" w:hAnsi="Times New Roman" w:cs="Times New Roman"/>
          <w:sz w:val="26"/>
          <w:szCs w:val="26"/>
          <w:lang w:eastAsia="ru-RU"/>
        </w:rPr>
        <w:t xml:space="preserve"> определяет ОИВ.</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 xml:space="preserve">21. Итоговое сочинение в случае представления его при приеме на </w:t>
      </w:r>
      <w:proofErr w:type="gramStart"/>
      <w:r w:rsidRPr="00B51D18">
        <w:rPr>
          <w:rFonts w:ascii="Times New Roman" w:eastAsia="Times New Roman" w:hAnsi="Times New Roman" w:cs="Times New Roman"/>
          <w:sz w:val="26"/>
          <w:szCs w:val="26"/>
          <w:lang w:eastAsia="ru-RU"/>
        </w:rPr>
        <w:t>обучение по программам</w:t>
      </w:r>
      <w:proofErr w:type="gramEnd"/>
      <w:r w:rsidRPr="00B51D18">
        <w:rPr>
          <w:rFonts w:ascii="Times New Roman" w:eastAsia="Times New Roman" w:hAnsi="Times New Roman" w:cs="Times New Roman"/>
          <w:sz w:val="26"/>
          <w:szCs w:val="26"/>
          <w:lang w:eastAsia="ru-RU"/>
        </w:rPr>
        <w:t xml:space="preserve"> </w:t>
      </w:r>
      <w:proofErr w:type="spellStart"/>
      <w:r w:rsidRPr="00B51D18">
        <w:rPr>
          <w:rFonts w:ascii="Times New Roman" w:eastAsia="Times New Roman" w:hAnsi="Times New Roman" w:cs="Times New Roman"/>
          <w:sz w:val="26"/>
          <w:szCs w:val="26"/>
          <w:lang w:eastAsia="ru-RU"/>
        </w:rPr>
        <w:t>бакалавриата</w:t>
      </w:r>
      <w:proofErr w:type="spellEnd"/>
      <w:r w:rsidRPr="00B51D18">
        <w:rPr>
          <w:rFonts w:ascii="Times New Roman" w:eastAsia="Times New Roman" w:hAnsi="Times New Roman" w:cs="Times New Roman"/>
          <w:sz w:val="26"/>
          <w:szCs w:val="26"/>
          <w:lang w:eastAsia="ru-RU"/>
        </w:rPr>
        <w:t xml:space="preserve"> и программам </w:t>
      </w:r>
      <w:proofErr w:type="spellStart"/>
      <w:r w:rsidRPr="00B51D18">
        <w:rPr>
          <w:rFonts w:ascii="Times New Roman" w:eastAsia="Times New Roman" w:hAnsi="Times New Roman" w:cs="Times New Roman"/>
          <w:sz w:val="26"/>
          <w:szCs w:val="26"/>
          <w:lang w:eastAsia="ru-RU"/>
        </w:rPr>
        <w:t>специалитета</w:t>
      </w:r>
      <w:proofErr w:type="spellEnd"/>
      <w:r w:rsidRPr="00B51D18">
        <w:rPr>
          <w:rFonts w:ascii="Times New Roman" w:eastAsia="Times New Roman" w:hAnsi="Times New Roman" w:cs="Times New Roman"/>
          <w:sz w:val="26"/>
          <w:szCs w:val="26"/>
          <w:lang w:eastAsia="ru-RU"/>
        </w:rPr>
        <w:t xml:space="preserve"> действительно четыре года, следующих за годом написания такого сочинения. </w:t>
      </w:r>
    </w:p>
    <w:p w:rsidR="00B51D18" w:rsidRPr="00B51D18" w:rsidRDefault="00B51D18" w:rsidP="00B51D18">
      <w:pPr>
        <w:spacing w:after="0"/>
        <w:ind w:firstLine="709"/>
        <w:contextualSpacing/>
        <w:jc w:val="both"/>
        <w:rPr>
          <w:rFonts w:ascii="Times New Roman" w:eastAsia="Times New Roman" w:hAnsi="Times New Roman" w:cs="Times New Roman"/>
          <w:sz w:val="26"/>
          <w:szCs w:val="26"/>
          <w:lang w:eastAsia="ru-RU"/>
        </w:rPr>
      </w:pPr>
      <w:r w:rsidRPr="00B51D18">
        <w:rPr>
          <w:rFonts w:ascii="Times New Roman" w:eastAsia="Times New Roman" w:hAnsi="Times New Roman" w:cs="Times New Roman"/>
          <w:sz w:val="26"/>
          <w:szCs w:val="26"/>
          <w:lang w:eastAsia="ru-RU"/>
        </w:rPr>
        <w:t>Итоговое сочинение (изложение) как допуск к ГИА – бессрочно.</w:t>
      </w:r>
    </w:p>
    <w:p w:rsidR="00B51D18" w:rsidRPr="00051650" w:rsidRDefault="00B51D18" w:rsidP="00B51D18">
      <w:pPr>
        <w:rPr>
          <w:lang w:eastAsia="ru-RU"/>
        </w:rPr>
      </w:pPr>
    </w:p>
    <w:sectPr w:rsidR="00B51D18" w:rsidRPr="00051650" w:rsidSect="00B51D18">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2629" w:hanging="360"/>
      </w:pPr>
      <w:rPr>
        <w:rFonts w:hint="default"/>
        <w:b w:val="0"/>
      </w:rPr>
    </w:lvl>
    <w:lvl w:ilvl="1">
      <w:start w:val="1"/>
      <w:numFmt w:val="decimal"/>
      <w:isLgl/>
      <w:lvlText w:val="%1.%2."/>
      <w:lvlJc w:val="left"/>
      <w:pPr>
        <w:ind w:left="3129"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3283" w:hanging="144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643" w:hanging="1800"/>
      </w:pPr>
      <w:rPr>
        <w:rFonts w:hint="default"/>
      </w:rPr>
    </w:lvl>
    <w:lvl w:ilvl="8">
      <w:start w:val="1"/>
      <w:numFmt w:val="decimal"/>
      <w:isLgl/>
      <w:lvlText w:val="%1.%2.%3.%4.%5.%6.%7.%8.%9."/>
      <w:lvlJc w:val="left"/>
      <w:pPr>
        <w:ind w:left="3643"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AE"/>
    <w:rsid w:val="00051650"/>
    <w:rsid w:val="001F393F"/>
    <w:rsid w:val="00290268"/>
    <w:rsid w:val="00574AAE"/>
    <w:rsid w:val="00713D17"/>
    <w:rsid w:val="007639E2"/>
    <w:rsid w:val="0080459C"/>
    <w:rsid w:val="00A74C28"/>
    <w:rsid w:val="00B40660"/>
    <w:rsid w:val="00B51D18"/>
    <w:rsid w:val="00DF0422"/>
    <w:rsid w:val="00F8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ege.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2018-07-26T17:49:00Z</dcterms:created>
  <dcterms:modified xsi:type="dcterms:W3CDTF">2018-07-26T18:18:00Z</dcterms:modified>
</cp:coreProperties>
</file>